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B8F60" w14:textId="74F4917A" w:rsidR="0011256A" w:rsidRPr="001104CE" w:rsidRDefault="004215BA" w:rsidP="008A18B6">
      <w:pPr>
        <w:jc w:val="left"/>
      </w:pPr>
      <w:r>
        <w:rPr>
          <w:b/>
          <w:color w:val="0033A1"/>
          <w:sz w:val="40"/>
          <w:szCs w:val="40"/>
          <w:lang w:eastAsia="fr-BE"/>
        </w:rPr>
        <w:t xml:space="preserve">Prime dans le cadre de la Formation </w:t>
      </w:r>
      <w:r w:rsidR="00967234">
        <w:rPr>
          <w:b/>
          <w:color w:val="0033A1"/>
          <w:sz w:val="40"/>
          <w:szCs w:val="40"/>
          <w:lang w:eastAsia="fr-BE"/>
        </w:rPr>
        <w:t>P</w:t>
      </w:r>
      <w:r>
        <w:rPr>
          <w:b/>
          <w:color w:val="0033A1"/>
          <w:sz w:val="40"/>
          <w:szCs w:val="40"/>
          <w:lang w:eastAsia="fr-BE"/>
        </w:rPr>
        <w:t xml:space="preserve">rofessionnelle </w:t>
      </w:r>
      <w:r w:rsidR="00967234">
        <w:rPr>
          <w:b/>
          <w:color w:val="0033A1"/>
          <w:sz w:val="40"/>
          <w:szCs w:val="40"/>
          <w:lang w:eastAsia="fr-BE"/>
        </w:rPr>
        <w:t>I</w:t>
      </w:r>
      <w:r>
        <w:rPr>
          <w:b/>
          <w:color w:val="0033A1"/>
          <w:sz w:val="40"/>
          <w:szCs w:val="40"/>
          <w:lang w:eastAsia="fr-BE"/>
        </w:rPr>
        <w:t xml:space="preserve">ndividuelle en entreprise </w:t>
      </w:r>
      <w:r w:rsidR="00AC09F7">
        <w:rPr>
          <w:b/>
          <w:color w:val="0033A1"/>
          <w:sz w:val="40"/>
          <w:szCs w:val="40"/>
          <w:lang w:eastAsia="fr-BE"/>
        </w:rPr>
        <w:t xml:space="preserve"> </w:t>
      </w:r>
      <w:r w:rsidRPr="001104CE" w:rsidDel="004215BA">
        <w:rPr>
          <w:b/>
          <w:color w:val="0033A1"/>
          <w:sz w:val="40"/>
          <w:szCs w:val="40"/>
          <w:lang w:eastAsia="fr-BE"/>
        </w:rPr>
        <w:t xml:space="preserve"> </w:t>
      </w:r>
      <w:r w:rsidR="001A28D7" w:rsidRPr="001104CE">
        <w:rPr>
          <w:noProof/>
          <w:lang w:eastAsia="fr-BE"/>
        </w:rPr>
        <w:drawing>
          <wp:inline distT="0" distB="0" distL="0" distR="0" wp14:anchorId="7443DECE" wp14:editId="41665812">
            <wp:extent cx="4156292" cy="508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8FDCC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22" cy="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19FC" w14:textId="45BEBC04" w:rsidR="009C4D1F" w:rsidRPr="008C428E" w:rsidRDefault="009C4D1F" w:rsidP="009C4D1F">
      <w:pPr>
        <w:rPr>
          <w:color w:val="auto"/>
          <w:szCs w:val="20"/>
          <w:lang w:eastAsia="fr-BE"/>
        </w:rPr>
      </w:pPr>
      <w:r w:rsidRPr="008C428E">
        <w:rPr>
          <w:color w:val="auto"/>
          <w:szCs w:val="20"/>
          <w:lang w:eastAsia="fr-BE"/>
        </w:rPr>
        <w:t xml:space="preserve">Mis à jour le </w:t>
      </w:r>
      <w:r w:rsidR="00967234">
        <w:rPr>
          <w:color w:val="auto"/>
          <w:szCs w:val="20"/>
          <w:lang w:eastAsia="fr-BE"/>
        </w:rPr>
        <w:t>05/07/2023</w:t>
      </w:r>
    </w:p>
    <w:p w14:paraId="047294EF" w14:textId="77777777" w:rsidR="001A28D7" w:rsidRPr="001104CE" w:rsidRDefault="001A28D7" w:rsidP="001B0305"/>
    <w:p w14:paraId="2401188F" w14:textId="3BFE5BE8" w:rsidR="00AC09F7" w:rsidRPr="00C52AEA" w:rsidRDefault="003B69ED" w:rsidP="00967234">
      <w:pPr>
        <w:pStyle w:val="Modus5"/>
        <w:jc w:val="left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 xml:space="preserve">À </w:t>
      </w:r>
      <w:r w:rsidR="001104CE" w:rsidRPr="00C52AEA">
        <w:rPr>
          <w:iCs/>
          <w:color w:val="auto"/>
          <w:lang w:val="fr-BE"/>
        </w:rPr>
        <w:t xml:space="preserve">partir du 1er </w:t>
      </w:r>
      <w:r w:rsidR="00AC09F7" w:rsidRPr="00C52AEA">
        <w:rPr>
          <w:iCs/>
          <w:color w:val="auto"/>
          <w:lang w:val="fr-BE"/>
        </w:rPr>
        <w:t>janvier</w:t>
      </w:r>
      <w:r w:rsidR="001104CE" w:rsidRPr="00C52AEA">
        <w:rPr>
          <w:iCs/>
          <w:color w:val="auto"/>
          <w:lang w:val="fr-BE"/>
        </w:rPr>
        <w:t xml:space="preserve"> 2022, la Région de Bruxelles-Capitale </w:t>
      </w:r>
      <w:r w:rsidR="00AC09F7" w:rsidRPr="00C52AEA">
        <w:rPr>
          <w:iCs/>
          <w:color w:val="auto"/>
          <w:lang w:val="fr-BE"/>
        </w:rPr>
        <w:t xml:space="preserve">instaure une </w:t>
      </w:r>
      <w:r w:rsidR="00AC09F7" w:rsidRPr="00C52AEA">
        <w:rPr>
          <w:color w:val="auto"/>
          <w:lang w:val="fr-BE"/>
        </w:rPr>
        <w:t>Prime</w:t>
      </w:r>
      <w:r w:rsidR="00AC09F7" w:rsidRPr="00C52AEA">
        <w:rPr>
          <w:iCs/>
          <w:color w:val="auto"/>
          <w:lang w:val="fr-BE"/>
        </w:rPr>
        <w:t xml:space="preserve"> </w:t>
      </w:r>
      <w:r w:rsidR="00967234">
        <w:rPr>
          <w:iCs/>
          <w:color w:val="auto"/>
          <w:lang w:val="fr-BE"/>
        </w:rPr>
        <w:t>pour</w:t>
      </w:r>
      <w:r w:rsidR="00AC09F7" w:rsidRPr="00C52AEA">
        <w:rPr>
          <w:iCs/>
          <w:color w:val="auto"/>
          <w:lang w:val="fr-BE"/>
        </w:rPr>
        <w:t xml:space="preserve"> l’employeur qui forme et engage un </w:t>
      </w:r>
      <w:r w:rsidRPr="00C52AEA">
        <w:rPr>
          <w:iCs/>
          <w:color w:val="auto"/>
          <w:lang w:val="fr-BE"/>
        </w:rPr>
        <w:t>chercheur</w:t>
      </w:r>
      <w:r w:rsidR="00A43534" w:rsidRPr="00C52AEA">
        <w:rPr>
          <w:iCs/>
          <w:color w:val="auto"/>
          <w:lang w:val="fr-BE"/>
        </w:rPr>
        <w:t xml:space="preserve"> </w:t>
      </w:r>
      <w:r w:rsidR="00AC09F7" w:rsidRPr="00C52AEA">
        <w:rPr>
          <w:iCs/>
          <w:color w:val="auto"/>
          <w:lang w:val="fr-BE"/>
        </w:rPr>
        <w:t xml:space="preserve">d’emploi bruxellois non indemnisé et peu qualifié via la Formation </w:t>
      </w:r>
      <w:r w:rsidR="00967234">
        <w:rPr>
          <w:iCs/>
          <w:color w:val="auto"/>
          <w:lang w:val="fr-BE"/>
        </w:rPr>
        <w:t>P</w:t>
      </w:r>
      <w:r w:rsidR="00AC09F7" w:rsidRPr="00C52AEA">
        <w:rPr>
          <w:iCs/>
          <w:color w:val="auto"/>
          <w:lang w:val="fr-BE"/>
        </w:rPr>
        <w:t xml:space="preserve">rofessionnelle </w:t>
      </w:r>
      <w:r w:rsidR="00967234">
        <w:rPr>
          <w:iCs/>
          <w:color w:val="auto"/>
          <w:lang w:val="fr-BE"/>
        </w:rPr>
        <w:t>I</w:t>
      </w:r>
      <w:r w:rsidR="00AC09F7" w:rsidRPr="00C52AEA">
        <w:rPr>
          <w:iCs/>
          <w:color w:val="auto"/>
          <w:lang w:val="fr-BE"/>
        </w:rPr>
        <w:t>ndividuelle en entreprise</w:t>
      </w:r>
      <w:r w:rsidR="00967234">
        <w:rPr>
          <w:iCs/>
          <w:color w:val="auto"/>
          <w:lang w:val="fr-BE"/>
        </w:rPr>
        <w:t xml:space="preserve"> (FPIE)</w:t>
      </w:r>
      <w:r w:rsidR="00AC09F7" w:rsidRPr="00C52AEA">
        <w:rPr>
          <w:iCs/>
          <w:color w:val="auto"/>
          <w:lang w:val="fr-BE"/>
        </w:rPr>
        <w:t xml:space="preserve"> de Bruxelles Formation</w:t>
      </w:r>
      <w:r w:rsidR="005F17CD" w:rsidRPr="00C52AEA">
        <w:rPr>
          <w:iCs/>
          <w:color w:val="auto"/>
          <w:lang w:val="fr-BE"/>
        </w:rPr>
        <w:t>, pour autant que les conditions énoncées ci-dessous soient respectées</w:t>
      </w:r>
      <w:r w:rsidR="00AC09F7" w:rsidRPr="00C52AEA">
        <w:rPr>
          <w:iCs/>
          <w:color w:val="auto"/>
          <w:lang w:val="fr-BE"/>
        </w:rPr>
        <w:t>.</w:t>
      </w:r>
    </w:p>
    <w:p w14:paraId="539BEDDB" w14:textId="54900A70" w:rsidR="00C17B15" w:rsidRPr="00C52AEA" w:rsidRDefault="00C17B15" w:rsidP="00967234">
      <w:pPr>
        <w:pStyle w:val="Modus5"/>
        <w:jc w:val="left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La FPI</w:t>
      </w:r>
      <w:r w:rsidR="00967234">
        <w:rPr>
          <w:iCs/>
          <w:color w:val="auto"/>
          <w:lang w:val="fr-BE"/>
        </w:rPr>
        <w:t xml:space="preserve">E </w:t>
      </w:r>
      <w:r w:rsidRPr="00C52AEA">
        <w:rPr>
          <w:iCs/>
          <w:color w:val="auto"/>
          <w:lang w:val="fr-BE"/>
        </w:rPr>
        <w:t xml:space="preserve">est </w:t>
      </w:r>
      <w:r w:rsidR="006609DD" w:rsidRPr="00C52AEA">
        <w:rPr>
          <w:iCs/>
          <w:color w:val="auto"/>
          <w:lang w:val="fr-BE"/>
        </w:rPr>
        <w:t xml:space="preserve">cadrée par </w:t>
      </w:r>
      <w:r w:rsidR="00C62C7F" w:rsidRPr="00C52AEA">
        <w:rPr>
          <w:iCs/>
          <w:color w:val="auto"/>
          <w:lang w:val="fr-BE"/>
        </w:rPr>
        <w:t xml:space="preserve">un contrat </w:t>
      </w:r>
      <w:r w:rsidRPr="00C52AEA">
        <w:rPr>
          <w:iCs/>
          <w:color w:val="auto"/>
          <w:lang w:val="fr-BE"/>
        </w:rPr>
        <w:t xml:space="preserve">de formation </w:t>
      </w:r>
      <w:r w:rsidR="00C62C7F" w:rsidRPr="00C52AEA">
        <w:rPr>
          <w:iCs/>
          <w:color w:val="auto"/>
          <w:lang w:val="fr-BE"/>
        </w:rPr>
        <w:t xml:space="preserve">conclu entre l’employeur, le </w:t>
      </w:r>
      <w:r w:rsidR="003B69ED" w:rsidRPr="00C52AEA">
        <w:rPr>
          <w:iCs/>
          <w:color w:val="auto"/>
          <w:lang w:val="fr-BE"/>
        </w:rPr>
        <w:t>chercheur</w:t>
      </w:r>
      <w:r w:rsidR="00A43534" w:rsidRPr="00C52AEA">
        <w:rPr>
          <w:iCs/>
          <w:color w:val="auto"/>
          <w:lang w:val="fr-BE"/>
        </w:rPr>
        <w:t xml:space="preserve"> </w:t>
      </w:r>
      <w:r w:rsidR="00C62C7F" w:rsidRPr="00C52AEA">
        <w:rPr>
          <w:iCs/>
          <w:color w:val="auto"/>
          <w:lang w:val="fr-BE"/>
        </w:rPr>
        <w:t>d’emploi et Bruxelles Formation</w:t>
      </w:r>
      <w:r w:rsidRPr="00C52AEA">
        <w:rPr>
          <w:iCs/>
          <w:color w:val="auto"/>
          <w:lang w:val="fr-BE"/>
        </w:rPr>
        <w:t>, immédiatement suivi d’un contrat de travail pour la même fonction et</w:t>
      </w:r>
      <w:r w:rsidR="005F17CD" w:rsidRPr="00C52AEA">
        <w:rPr>
          <w:iCs/>
          <w:color w:val="auto"/>
          <w:lang w:val="fr-BE"/>
        </w:rPr>
        <w:t>, au minimum,</w:t>
      </w:r>
      <w:r w:rsidRPr="00C52AEA">
        <w:rPr>
          <w:iCs/>
          <w:color w:val="auto"/>
          <w:lang w:val="fr-BE"/>
        </w:rPr>
        <w:t xml:space="preserve"> du même calibre (durée et régime horaire)</w:t>
      </w:r>
      <w:r w:rsidR="003B69ED" w:rsidRPr="00C52AEA">
        <w:rPr>
          <w:iCs/>
          <w:color w:val="auto"/>
          <w:lang w:val="fr-BE"/>
        </w:rPr>
        <w:t xml:space="preserve">. </w:t>
      </w:r>
    </w:p>
    <w:p w14:paraId="6CF6875B" w14:textId="33774028" w:rsidR="00052BE7" w:rsidRPr="00031CE8" w:rsidRDefault="004B3319" w:rsidP="00967234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Pour q</w:t>
      </w:r>
      <w:r w:rsidR="00052BE7" w:rsidRPr="00031CE8">
        <w:rPr>
          <w:noProof w:val="0"/>
          <w:lang w:eastAsia="fr-FR"/>
        </w:rPr>
        <w:t>uels employeurs</w:t>
      </w:r>
      <w:r w:rsidR="00EB4E52" w:rsidRPr="00031CE8">
        <w:rPr>
          <w:noProof w:val="0"/>
          <w:lang w:eastAsia="fr-FR"/>
        </w:rPr>
        <w:t> </w:t>
      </w:r>
      <w:r w:rsidR="00052BE7" w:rsidRPr="00031CE8">
        <w:rPr>
          <w:noProof w:val="0"/>
          <w:lang w:eastAsia="fr-FR"/>
        </w:rPr>
        <w:t>?</w:t>
      </w:r>
    </w:p>
    <w:p w14:paraId="3CA61827" w14:textId="5C1D720D" w:rsidR="00052BE7" w:rsidRPr="00C52AEA" w:rsidRDefault="00320464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Peuvent bénéficier de cette prime l</w:t>
      </w:r>
      <w:r w:rsidR="00052BE7" w:rsidRPr="00C52AEA">
        <w:rPr>
          <w:iCs/>
          <w:color w:val="auto"/>
          <w:lang w:val="fr-BE"/>
        </w:rPr>
        <w:t>es employeurs du secteur privé</w:t>
      </w:r>
      <w:r w:rsidR="00652233" w:rsidRPr="00C52AEA">
        <w:rPr>
          <w:iCs/>
          <w:color w:val="auto"/>
          <w:lang w:val="fr-BE"/>
        </w:rPr>
        <w:t xml:space="preserve"> (personnes morales et personnes physiques)</w:t>
      </w:r>
      <w:r w:rsidRPr="00C52AEA">
        <w:rPr>
          <w:iCs/>
          <w:color w:val="auto"/>
          <w:lang w:val="fr-BE"/>
        </w:rPr>
        <w:t xml:space="preserve"> ainsi que l</w:t>
      </w:r>
      <w:r w:rsidR="00052BE7" w:rsidRPr="00C52AEA">
        <w:rPr>
          <w:iCs/>
          <w:color w:val="auto"/>
          <w:lang w:val="fr-BE"/>
        </w:rPr>
        <w:t>es employeurs suivants du secteur public lorsqu’ils engagent des travailleurs contractuels (non statutaires) :</w:t>
      </w:r>
    </w:p>
    <w:p w14:paraId="4AF974F2" w14:textId="1135A87E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entreprises publiques autonomes ;</w:t>
      </w:r>
    </w:p>
    <w:p w14:paraId="5F084D84" w14:textId="286FB08A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institutions publiques de crédit ;</w:t>
      </w:r>
    </w:p>
    <w:p w14:paraId="5C92A67B" w14:textId="5E445298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sociétés publiques de transport des personnes ;</w:t>
      </w:r>
    </w:p>
    <w:p w14:paraId="7E218880" w14:textId="01E9B7E8" w:rsidR="00EB4E52" w:rsidRPr="00C52AEA" w:rsidRDefault="00EB4E52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bureaux publics d'intérim,</w:t>
      </w:r>
    </w:p>
    <w:p w14:paraId="68957C34" w14:textId="27080921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provinces ;</w:t>
      </w:r>
    </w:p>
    <w:p w14:paraId="49CAB933" w14:textId="48703DD6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communes ;</w:t>
      </w:r>
    </w:p>
    <w:p w14:paraId="012FA476" w14:textId="4CE69322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CPAS ;</w:t>
      </w:r>
    </w:p>
    <w:p w14:paraId="6C1A776F" w14:textId="3AEE1512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organismes d’intérêt public de type B qui poursuivent des missions de service public à caractère culturel</w:t>
      </w:r>
      <w:r w:rsidR="00600214" w:rsidRPr="00C52AEA">
        <w:rPr>
          <w:color w:val="auto"/>
          <w:lang w:val="fr-BE"/>
        </w:rPr>
        <w:t> ;</w:t>
      </w:r>
    </w:p>
    <w:p w14:paraId="1DE0D6AC" w14:textId="0CF72AD8" w:rsidR="00052BE7" w:rsidRPr="00C52AEA" w:rsidRDefault="00052BE7" w:rsidP="00967234">
      <w:pPr>
        <w:pStyle w:val="Modus3"/>
        <w:spacing w:before="60" w:after="0" w:line="240" w:lineRule="auto"/>
        <w:ind w:left="714" w:hanging="357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− les établissements d'enseignement, mais uniquement pour leur personnel contractuel</w:t>
      </w:r>
      <w:r w:rsidR="00600214" w:rsidRPr="00C52AEA">
        <w:rPr>
          <w:color w:val="auto"/>
          <w:lang w:val="fr-BE"/>
        </w:rPr>
        <w:t xml:space="preserve"> </w:t>
      </w:r>
      <w:r w:rsidRPr="00C52AEA">
        <w:rPr>
          <w:color w:val="auto"/>
          <w:lang w:val="fr-BE"/>
        </w:rPr>
        <w:t>d'entretien, administratif et de service (pas le personnel enseignant ni académique ou</w:t>
      </w:r>
      <w:r w:rsidR="00600214" w:rsidRPr="00C52AEA">
        <w:rPr>
          <w:color w:val="auto"/>
          <w:lang w:val="fr-BE"/>
        </w:rPr>
        <w:t xml:space="preserve"> </w:t>
      </w:r>
      <w:r w:rsidRPr="00C52AEA">
        <w:rPr>
          <w:color w:val="auto"/>
          <w:lang w:val="fr-BE"/>
        </w:rPr>
        <w:t>scientifique).</w:t>
      </w:r>
    </w:p>
    <w:p w14:paraId="45A920D6" w14:textId="75C5D4B2" w:rsidR="00067279" w:rsidRPr="00031CE8" w:rsidRDefault="004B3319" w:rsidP="00967234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Pour q</w:t>
      </w:r>
      <w:r w:rsidR="00067279" w:rsidRPr="00031CE8">
        <w:rPr>
          <w:noProof w:val="0"/>
          <w:lang w:eastAsia="fr-FR"/>
        </w:rPr>
        <w:t xml:space="preserve">uels </w:t>
      </w:r>
      <w:r w:rsidR="003B69ED" w:rsidRPr="00031CE8">
        <w:rPr>
          <w:noProof w:val="0"/>
          <w:lang w:eastAsia="fr-FR"/>
        </w:rPr>
        <w:t xml:space="preserve">chercheurs </w:t>
      </w:r>
      <w:r w:rsidR="00652233" w:rsidRPr="00031CE8">
        <w:rPr>
          <w:noProof w:val="0"/>
          <w:lang w:eastAsia="fr-FR"/>
        </w:rPr>
        <w:t>d’emploi</w:t>
      </w:r>
      <w:r w:rsidR="00067279" w:rsidRPr="00031CE8">
        <w:rPr>
          <w:noProof w:val="0"/>
          <w:lang w:eastAsia="fr-FR"/>
        </w:rPr>
        <w:t> ?</w:t>
      </w:r>
    </w:p>
    <w:p w14:paraId="135089D9" w14:textId="544AC0F8" w:rsidR="00067279" w:rsidRPr="00C52AEA" w:rsidRDefault="00067279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 xml:space="preserve">Pour </w:t>
      </w:r>
      <w:r w:rsidR="00495CC6" w:rsidRPr="00C52AEA">
        <w:rPr>
          <w:iCs/>
          <w:color w:val="auto"/>
          <w:lang w:val="fr-BE"/>
        </w:rPr>
        <w:t xml:space="preserve">faire </w:t>
      </w:r>
      <w:r w:rsidRPr="00C52AEA">
        <w:rPr>
          <w:iCs/>
          <w:color w:val="auto"/>
          <w:lang w:val="fr-BE"/>
        </w:rPr>
        <w:t xml:space="preserve">bénéficier </w:t>
      </w:r>
      <w:r w:rsidR="00495CC6" w:rsidRPr="00C52AEA">
        <w:rPr>
          <w:iCs/>
          <w:color w:val="auto"/>
          <w:lang w:val="fr-BE"/>
        </w:rPr>
        <w:t xml:space="preserve">son employeur </w:t>
      </w:r>
      <w:r w:rsidR="005F17CD" w:rsidRPr="00C52AEA">
        <w:rPr>
          <w:iCs/>
          <w:color w:val="auto"/>
          <w:lang w:val="fr-BE"/>
        </w:rPr>
        <w:t xml:space="preserve">de la </w:t>
      </w:r>
      <w:r w:rsidR="004215BA" w:rsidRPr="00C52AEA">
        <w:rPr>
          <w:iCs/>
          <w:color w:val="auto"/>
          <w:lang w:val="fr-BE"/>
        </w:rPr>
        <w:t xml:space="preserve">Prime dans le cadre de la Formation </w:t>
      </w:r>
      <w:r w:rsidR="00967234">
        <w:rPr>
          <w:iCs/>
          <w:color w:val="auto"/>
          <w:lang w:val="fr-BE"/>
        </w:rPr>
        <w:t>P</w:t>
      </w:r>
      <w:r w:rsidR="004215BA" w:rsidRPr="00C52AEA">
        <w:rPr>
          <w:iCs/>
          <w:color w:val="auto"/>
          <w:lang w:val="fr-BE"/>
        </w:rPr>
        <w:t xml:space="preserve">rofessionnelle </w:t>
      </w:r>
      <w:r w:rsidR="00967234">
        <w:rPr>
          <w:iCs/>
          <w:color w:val="auto"/>
          <w:lang w:val="fr-BE"/>
        </w:rPr>
        <w:t>I</w:t>
      </w:r>
      <w:r w:rsidR="004215BA" w:rsidRPr="00C52AEA">
        <w:rPr>
          <w:iCs/>
          <w:color w:val="auto"/>
          <w:lang w:val="fr-BE"/>
        </w:rPr>
        <w:t xml:space="preserve">ndividuelle en entreprise , </w:t>
      </w:r>
      <w:r w:rsidRPr="00C52AEA">
        <w:rPr>
          <w:iCs/>
          <w:color w:val="auto"/>
          <w:lang w:val="fr-BE"/>
        </w:rPr>
        <w:t>le candidat stagiaire doit répondre aux conditions suivantes</w:t>
      </w:r>
      <w:r w:rsidR="00EB4E52" w:rsidRPr="00C52AEA">
        <w:rPr>
          <w:iCs/>
          <w:color w:val="auto"/>
          <w:lang w:val="fr-BE"/>
        </w:rPr>
        <w:t> </w:t>
      </w:r>
      <w:r w:rsidRPr="00C52AEA">
        <w:rPr>
          <w:iCs/>
          <w:color w:val="auto"/>
          <w:lang w:val="fr-BE"/>
        </w:rPr>
        <w:t>:</w:t>
      </w:r>
    </w:p>
    <w:p w14:paraId="5C888532" w14:textId="205D6424" w:rsidR="00067279" w:rsidRPr="00C52AEA" w:rsidRDefault="00067279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être domicilié en Région de Bruxelles-Capitale</w:t>
      </w:r>
      <w:r w:rsidR="00EB4E52" w:rsidRPr="00C52AEA">
        <w:rPr>
          <w:color w:val="auto"/>
          <w:lang w:val="fr-BE"/>
        </w:rPr>
        <w:t> </w:t>
      </w:r>
      <w:r w:rsidRPr="00C52AEA">
        <w:rPr>
          <w:color w:val="auto"/>
          <w:lang w:val="fr-BE"/>
        </w:rPr>
        <w:t>;</w:t>
      </w:r>
    </w:p>
    <w:p w14:paraId="32F69427" w14:textId="12A2E8DD" w:rsidR="00067279" w:rsidRPr="00C52AEA" w:rsidRDefault="00067279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ne plus être soumis à l’obligation scolaire</w:t>
      </w:r>
      <w:r w:rsidR="00EB4E52" w:rsidRPr="00C52AEA">
        <w:rPr>
          <w:color w:val="auto"/>
          <w:lang w:val="fr-BE"/>
        </w:rPr>
        <w:t> </w:t>
      </w:r>
      <w:r w:rsidRPr="00C52AEA">
        <w:rPr>
          <w:color w:val="auto"/>
          <w:lang w:val="fr-BE"/>
        </w:rPr>
        <w:t>;</w:t>
      </w:r>
    </w:p>
    <w:p w14:paraId="389E5D6E" w14:textId="0ECC242E" w:rsidR="00067279" w:rsidRPr="00C52AEA" w:rsidRDefault="00067279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ne pas avoir atteint l’âge légal de la pension</w:t>
      </w:r>
      <w:r w:rsidR="00EB4E52" w:rsidRPr="00C52AEA">
        <w:rPr>
          <w:color w:val="auto"/>
          <w:lang w:val="fr-BE"/>
        </w:rPr>
        <w:t> </w:t>
      </w:r>
      <w:r w:rsidRPr="00C52AEA">
        <w:rPr>
          <w:color w:val="auto"/>
          <w:lang w:val="fr-BE"/>
        </w:rPr>
        <w:t>;</w:t>
      </w:r>
    </w:p>
    <w:p w14:paraId="692055B7" w14:textId="4894AD89" w:rsidR="00E33EA9" w:rsidRDefault="00067279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ne pas posséder de diplôme supérieur au CESS</w:t>
      </w:r>
      <w:r w:rsidR="00EB4E52" w:rsidRPr="00C52AEA">
        <w:rPr>
          <w:color w:val="auto"/>
          <w:lang w:val="fr-BE"/>
        </w:rPr>
        <w:t> </w:t>
      </w:r>
      <w:r w:rsidRPr="00C52AEA">
        <w:rPr>
          <w:color w:val="auto"/>
          <w:lang w:val="fr-BE"/>
        </w:rPr>
        <w:t>;</w:t>
      </w:r>
    </w:p>
    <w:p w14:paraId="6456F890" w14:textId="0AD23CC9" w:rsidR="00067279" w:rsidRPr="00C52AEA" w:rsidRDefault="00067279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C52AEA">
        <w:rPr>
          <w:color w:val="auto"/>
          <w:lang w:val="fr-BE"/>
        </w:rPr>
        <w:t>en cas de diplôme supérieur au CESS, être âgé d’au moins 45 ans</w:t>
      </w:r>
      <w:r w:rsidR="001E25F5" w:rsidRPr="00C52AEA">
        <w:rPr>
          <w:color w:val="auto"/>
          <w:lang w:val="fr-BE"/>
        </w:rPr>
        <w:t xml:space="preserve"> à la date de début de la </w:t>
      </w:r>
      <w:r w:rsidR="00E33EA9">
        <w:rPr>
          <w:color w:val="auto"/>
          <w:lang w:val="fr-BE"/>
        </w:rPr>
        <w:t>f</w:t>
      </w:r>
      <w:r w:rsidR="001E25F5" w:rsidRPr="00C52AEA">
        <w:rPr>
          <w:color w:val="auto"/>
          <w:lang w:val="fr-BE"/>
        </w:rPr>
        <w:t>ormation</w:t>
      </w:r>
      <w:r w:rsidR="00AA55D7" w:rsidRPr="00C52AEA">
        <w:rPr>
          <w:color w:val="auto"/>
          <w:lang w:val="fr-BE"/>
        </w:rPr>
        <w:t> ;</w:t>
      </w:r>
    </w:p>
    <w:p w14:paraId="70C971E1" w14:textId="6AA45BB6" w:rsidR="00FE03D5" w:rsidRPr="00E33EA9" w:rsidRDefault="00FE03D5" w:rsidP="00E33EA9">
      <w:pPr>
        <w:pStyle w:val="Modus3"/>
        <w:numPr>
          <w:ilvl w:val="0"/>
          <w:numId w:val="27"/>
        </w:numPr>
        <w:spacing w:before="60" w:after="0" w:line="240" w:lineRule="auto"/>
        <w:contextualSpacing w:val="0"/>
        <w:rPr>
          <w:color w:val="auto"/>
          <w:lang w:val="fr-BE"/>
        </w:rPr>
      </w:pPr>
      <w:r w:rsidRPr="00E33EA9">
        <w:rPr>
          <w:color w:val="auto"/>
          <w:lang w:val="fr-BE"/>
        </w:rPr>
        <w:t xml:space="preserve">ne </w:t>
      </w:r>
      <w:r w:rsidR="00D178FA" w:rsidRPr="00E33EA9">
        <w:rPr>
          <w:color w:val="auto"/>
          <w:lang w:val="fr-BE"/>
        </w:rPr>
        <w:t xml:space="preserve">pas </w:t>
      </w:r>
      <w:r w:rsidRPr="00E33EA9">
        <w:rPr>
          <w:color w:val="auto"/>
          <w:lang w:val="fr-BE"/>
        </w:rPr>
        <w:t>per</w:t>
      </w:r>
      <w:r w:rsidR="00D178FA" w:rsidRPr="00E33EA9">
        <w:rPr>
          <w:color w:val="auto"/>
          <w:lang w:val="fr-BE"/>
        </w:rPr>
        <w:t xml:space="preserve">cevoir </w:t>
      </w:r>
      <w:r w:rsidRPr="00E33EA9">
        <w:rPr>
          <w:color w:val="auto"/>
          <w:lang w:val="fr-BE"/>
        </w:rPr>
        <w:t>d’allocation</w:t>
      </w:r>
      <w:r w:rsidR="00E1287A" w:rsidRPr="00E33EA9">
        <w:rPr>
          <w:color w:val="auto"/>
          <w:lang w:val="fr-BE"/>
        </w:rPr>
        <w:t>s</w:t>
      </w:r>
      <w:r w:rsidRPr="00E33EA9">
        <w:rPr>
          <w:color w:val="auto"/>
          <w:lang w:val="fr-BE"/>
        </w:rPr>
        <w:t xml:space="preserve"> </w:t>
      </w:r>
      <w:r w:rsidR="00E1287A" w:rsidRPr="00E33EA9">
        <w:rPr>
          <w:color w:val="auto"/>
          <w:lang w:val="fr-BE"/>
        </w:rPr>
        <w:t>(</w:t>
      </w:r>
      <w:r w:rsidRPr="00E33EA9">
        <w:rPr>
          <w:color w:val="auto"/>
          <w:lang w:val="fr-BE"/>
        </w:rPr>
        <w:t xml:space="preserve">de chômage, </w:t>
      </w:r>
      <w:r w:rsidR="0077352B" w:rsidRPr="00E33EA9">
        <w:rPr>
          <w:color w:val="auto"/>
          <w:lang w:val="fr-BE"/>
        </w:rPr>
        <w:t>allocations aux personnes handicapées et le droit à l’intégration sociale</w:t>
      </w:r>
      <w:r w:rsidR="00E1287A" w:rsidRPr="00E33EA9">
        <w:rPr>
          <w:color w:val="auto"/>
          <w:lang w:val="fr-BE"/>
        </w:rPr>
        <w:t>).</w:t>
      </w:r>
    </w:p>
    <w:p w14:paraId="45517994" w14:textId="77777777" w:rsidR="004A5BC8" w:rsidRDefault="004A5BC8" w:rsidP="00067279">
      <w:pPr>
        <w:rPr>
          <w:lang w:eastAsia="fr-BE"/>
        </w:rPr>
      </w:pPr>
    </w:p>
    <w:p w14:paraId="1639B10F" w14:textId="14D9B29F" w:rsidR="00495CC6" w:rsidRPr="00031CE8" w:rsidRDefault="00495CC6" w:rsidP="00E5716A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lastRenderedPageBreak/>
        <w:t>Quels types de contrat ?</w:t>
      </w:r>
    </w:p>
    <w:p w14:paraId="6BD0CEA0" w14:textId="552DF038" w:rsidR="001E25F5" w:rsidRPr="00C52AEA" w:rsidRDefault="001E25F5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Dans un premier temps, l</w:t>
      </w:r>
      <w:r w:rsidR="00495CC6" w:rsidRPr="00C52AEA">
        <w:rPr>
          <w:iCs/>
          <w:color w:val="auto"/>
          <w:lang w:val="fr-BE"/>
        </w:rPr>
        <w:t xml:space="preserve">’employeur doit </w:t>
      </w:r>
      <w:r w:rsidR="00E1287A" w:rsidRPr="00C52AEA">
        <w:rPr>
          <w:iCs/>
          <w:color w:val="auto"/>
          <w:lang w:val="fr-BE"/>
        </w:rPr>
        <w:t xml:space="preserve">avoir </w:t>
      </w:r>
      <w:r w:rsidR="00495CC6" w:rsidRPr="00C52AEA">
        <w:rPr>
          <w:iCs/>
          <w:color w:val="auto"/>
          <w:lang w:val="fr-BE"/>
        </w:rPr>
        <w:t>concl</w:t>
      </w:r>
      <w:r w:rsidRPr="00C52AEA">
        <w:rPr>
          <w:iCs/>
          <w:color w:val="auto"/>
          <w:lang w:val="fr-BE"/>
        </w:rPr>
        <w:t>u</w:t>
      </w:r>
      <w:r w:rsidR="00495CC6" w:rsidRPr="00C52AEA">
        <w:rPr>
          <w:iCs/>
          <w:color w:val="auto"/>
          <w:lang w:val="fr-BE"/>
        </w:rPr>
        <w:t xml:space="preserve"> un contrat de formation </w:t>
      </w:r>
      <w:r w:rsidR="00E1287A" w:rsidRPr="00C52AEA">
        <w:rPr>
          <w:iCs/>
          <w:color w:val="auto"/>
          <w:lang w:val="fr-BE"/>
        </w:rPr>
        <w:t>FPI</w:t>
      </w:r>
      <w:r w:rsidR="00447F1A" w:rsidRPr="00C52AEA">
        <w:rPr>
          <w:iCs/>
          <w:color w:val="auto"/>
          <w:lang w:val="fr-BE"/>
        </w:rPr>
        <w:t xml:space="preserve"> en Entreprise</w:t>
      </w:r>
      <w:r w:rsidR="0016078D" w:rsidRPr="00C52AEA">
        <w:rPr>
          <w:iCs/>
          <w:color w:val="auto"/>
          <w:lang w:val="fr-BE"/>
        </w:rPr>
        <w:t xml:space="preserve"> </w:t>
      </w:r>
      <w:r w:rsidR="00495CC6" w:rsidRPr="00C52AEA">
        <w:rPr>
          <w:iCs/>
          <w:color w:val="auto"/>
          <w:lang w:val="fr-BE"/>
        </w:rPr>
        <w:t xml:space="preserve">avec le </w:t>
      </w:r>
      <w:r w:rsidR="00F559C3" w:rsidRPr="00C52AEA">
        <w:rPr>
          <w:iCs/>
          <w:color w:val="auto"/>
          <w:lang w:val="fr-BE"/>
        </w:rPr>
        <w:t>chercheur</w:t>
      </w:r>
      <w:r w:rsidR="00A43534" w:rsidRPr="00C52AEA">
        <w:rPr>
          <w:iCs/>
          <w:color w:val="auto"/>
          <w:lang w:val="fr-BE"/>
        </w:rPr>
        <w:t xml:space="preserve"> </w:t>
      </w:r>
      <w:r w:rsidR="00495CC6" w:rsidRPr="00C52AEA">
        <w:rPr>
          <w:iCs/>
          <w:color w:val="auto"/>
          <w:lang w:val="fr-BE"/>
        </w:rPr>
        <w:t xml:space="preserve">d’emploi et </w:t>
      </w:r>
      <w:r w:rsidR="00E1287A" w:rsidRPr="00C52AEA">
        <w:rPr>
          <w:iCs/>
          <w:color w:val="auto"/>
          <w:lang w:val="fr-BE"/>
        </w:rPr>
        <w:t>Bruxelles Formation (d’</w:t>
      </w:r>
      <w:r w:rsidRPr="00C52AEA">
        <w:rPr>
          <w:iCs/>
          <w:color w:val="auto"/>
          <w:lang w:val="fr-BE"/>
        </w:rPr>
        <w:t xml:space="preserve">une </w:t>
      </w:r>
      <w:r w:rsidR="00E1287A" w:rsidRPr="00C52AEA">
        <w:rPr>
          <w:iCs/>
          <w:color w:val="auto"/>
          <w:lang w:val="fr-BE"/>
        </w:rPr>
        <w:t>durée</w:t>
      </w:r>
      <w:r w:rsidRPr="00C52AEA">
        <w:rPr>
          <w:iCs/>
          <w:color w:val="auto"/>
          <w:lang w:val="fr-BE"/>
        </w:rPr>
        <w:t xml:space="preserve"> </w:t>
      </w:r>
      <w:r w:rsidR="00E1287A" w:rsidRPr="00C52AEA">
        <w:rPr>
          <w:iCs/>
          <w:color w:val="auto"/>
          <w:lang w:val="fr-BE"/>
        </w:rPr>
        <w:t>d’un mois</w:t>
      </w:r>
      <w:r w:rsidRPr="00C52AEA">
        <w:rPr>
          <w:iCs/>
          <w:color w:val="auto"/>
          <w:lang w:val="fr-BE"/>
        </w:rPr>
        <w:t xml:space="preserve"> minimum</w:t>
      </w:r>
      <w:r w:rsidR="00E1287A" w:rsidRPr="00C52AEA">
        <w:rPr>
          <w:iCs/>
          <w:color w:val="auto"/>
          <w:lang w:val="fr-BE"/>
        </w:rPr>
        <w:t xml:space="preserve"> à six</w:t>
      </w:r>
      <w:r w:rsidRPr="00C52AEA">
        <w:rPr>
          <w:iCs/>
          <w:color w:val="auto"/>
          <w:lang w:val="fr-BE"/>
        </w:rPr>
        <w:t xml:space="preserve"> mois maximum</w:t>
      </w:r>
      <w:r w:rsidR="00E1287A" w:rsidRPr="00C52AEA">
        <w:rPr>
          <w:iCs/>
          <w:color w:val="auto"/>
          <w:lang w:val="fr-BE"/>
        </w:rPr>
        <w:t>)</w:t>
      </w:r>
      <w:r w:rsidRPr="00C52AEA">
        <w:rPr>
          <w:iCs/>
          <w:color w:val="auto"/>
          <w:lang w:val="fr-BE"/>
        </w:rPr>
        <w:t>.</w:t>
      </w:r>
    </w:p>
    <w:p w14:paraId="3E4A4B77" w14:textId="79FB4A78" w:rsidR="00495CC6" w:rsidRPr="00C52AEA" w:rsidRDefault="00495CC6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 xml:space="preserve">A l’issue </w:t>
      </w:r>
      <w:r w:rsidR="001E25F5" w:rsidRPr="00C52AEA">
        <w:rPr>
          <w:iCs/>
          <w:color w:val="auto"/>
          <w:lang w:val="fr-BE"/>
        </w:rPr>
        <w:t>de la période de formation</w:t>
      </w:r>
      <w:r w:rsidRPr="00C52AEA">
        <w:rPr>
          <w:iCs/>
          <w:color w:val="auto"/>
          <w:lang w:val="fr-BE"/>
        </w:rPr>
        <w:t xml:space="preserve">, l’employeur doit engager le stagiaire en vertu d’un contrat de travail à durée indéterminée ou déterminée d’une durée au moins égale à la durée </w:t>
      </w:r>
      <w:r w:rsidR="004A5BC8" w:rsidRPr="00C52AEA">
        <w:rPr>
          <w:iCs/>
          <w:color w:val="auto"/>
          <w:lang w:val="fr-BE"/>
        </w:rPr>
        <w:t>de la formation suivie</w:t>
      </w:r>
      <w:r w:rsidRPr="00C52AEA">
        <w:rPr>
          <w:iCs/>
          <w:color w:val="auto"/>
          <w:lang w:val="fr-BE"/>
        </w:rPr>
        <w:t>.</w:t>
      </w:r>
    </w:p>
    <w:p w14:paraId="5DDD21D2" w14:textId="7DA09504" w:rsidR="001E25F5" w:rsidRPr="00031CE8" w:rsidRDefault="004A5BC8" w:rsidP="00E5716A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Quelle prime ?</w:t>
      </w:r>
    </w:p>
    <w:p w14:paraId="42B39EF3" w14:textId="3DA8C652" w:rsidR="004A5BC8" w:rsidRPr="00C52AEA" w:rsidRDefault="00CD2BA5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Le</w:t>
      </w:r>
      <w:r w:rsidR="00B036D2" w:rsidRPr="00C52AEA">
        <w:rPr>
          <w:iCs/>
          <w:color w:val="auto"/>
          <w:lang w:val="fr-BE"/>
        </w:rPr>
        <w:t xml:space="preserve"> montant </w:t>
      </w:r>
      <w:r w:rsidRPr="00C52AEA">
        <w:rPr>
          <w:iCs/>
          <w:color w:val="auto"/>
          <w:lang w:val="fr-BE"/>
        </w:rPr>
        <w:t xml:space="preserve">de la </w:t>
      </w:r>
      <w:r w:rsidR="004215BA" w:rsidRPr="00C52AEA">
        <w:rPr>
          <w:iCs/>
          <w:color w:val="auto"/>
          <w:lang w:val="fr-BE"/>
        </w:rPr>
        <w:t>Prime dans le cadre de la FPI</w:t>
      </w:r>
      <w:r w:rsidR="00447F1A" w:rsidRPr="00C52AEA">
        <w:rPr>
          <w:iCs/>
          <w:color w:val="auto"/>
          <w:lang w:val="fr-BE"/>
        </w:rPr>
        <w:t xml:space="preserve"> en Entreprise</w:t>
      </w:r>
      <w:r w:rsidR="004215BA" w:rsidRPr="00C52AEA">
        <w:rPr>
          <w:iCs/>
          <w:color w:val="auto"/>
          <w:lang w:val="fr-BE"/>
        </w:rPr>
        <w:t xml:space="preserve"> </w:t>
      </w:r>
      <w:r w:rsidRPr="00C52AEA">
        <w:rPr>
          <w:iCs/>
          <w:color w:val="auto"/>
          <w:lang w:val="fr-BE"/>
        </w:rPr>
        <w:t>est</w:t>
      </w:r>
      <w:r w:rsidR="00B036D2" w:rsidRPr="00C52AEA">
        <w:rPr>
          <w:iCs/>
          <w:color w:val="auto"/>
          <w:lang w:val="fr-BE"/>
        </w:rPr>
        <w:t xml:space="preserve"> de 500 euros</w:t>
      </w:r>
      <w:r w:rsidRPr="00C52AEA">
        <w:rPr>
          <w:iCs/>
          <w:color w:val="auto"/>
          <w:lang w:val="fr-BE"/>
        </w:rPr>
        <w:t xml:space="preserve"> par mois de formation à temps plein. Elle est donc</w:t>
      </w:r>
      <w:r w:rsidR="00B036D2" w:rsidRPr="00C52AEA">
        <w:rPr>
          <w:iCs/>
          <w:color w:val="auto"/>
          <w:lang w:val="fr-BE"/>
        </w:rPr>
        <w:t xml:space="preserve"> multiplié</w:t>
      </w:r>
      <w:r w:rsidRPr="00C52AEA">
        <w:rPr>
          <w:iCs/>
          <w:color w:val="auto"/>
          <w:lang w:val="fr-BE"/>
        </w:rPr>
        <w:t>e</w:t>
      </w:r>
      <w:r w:rsidR="00B036D2" w:rsidRPr="00C52AEA">
        <w:rPr>
          <w:iCs/>
          <w:color w:val="auto"/>
          <w:lang w:val="fr-BE"/>
        </w:rPr>
        <w:t xml:space="preserve"> par le nombre de mois de </w:t>
      </w:r>
      <w:r w:rsidR="00F31EAF" w:rsidRPr="00C52AEA">
        <w:rPr>
          <w:iCs/>
          <w:color w:val="auto"/>
          <w:lang w:val="fr-BE"/>
        </w:rPr>
        <w:t xml:space="preserve">formation </w:t>
      </w:r>
      <w:r w:rsidR="00B036D2" w:rsidRPr="00C52AEA">
        <w:rPr>
          <w:iCs/>
          <w:color w:val="auto"/>
          <w:lang w:val="fr-BE"/>
        </w:rPr>
        <w:t xml:space="preserve">effectué dans l’entreprise </w:t>
      </w:r>
      <w:r w:rsidRPr="00C52AEA">
        <w:rPr>
          <w:iCs/>
          <w:color w:val="auto"/>
          <w:lang w:val="fr-BE"/>
        </w:rPr>
        <w:t>et adaptée au regard</w:t>
      </w:r>
      <w:r w:rsidR="00B036D2" w:rsidRPr="00C52AEA">
        <w:rPr>
          <w:iCs/>
          <w:color w:val="auto"/>
          <w:lang w:val="fr-BE"/>
        </w:rPr>
        <w:t xml:space="preserve"> du </w:t>
      </w:r>
      <w:r w:rsidRPr="00C52AEA">
        <w:rPr>
          <w:iCs/>
          <w:color w:val="auto"/>
          <w:lang w:val="fr-BE"/>
        </w:rPr>
        <w:t>régime horaire</w:t>
      </w:r>
      <w:r w:rsidR="00B036D2" w:rsidRPr="00C52AEA">
        <w:rPr>
          <w:iCs/>
          <w:color w:val="auto"/>
          <w:lang w:val="fr-BE"/>
        </w:rPr>
        <w:t xml:space="preserve"> de </w:t>
      </w:r>
      <w:r w:rsidRPr="00C52AEA">
        <w:rPr>
          <w:iCs/>
          <w:color w:val="auto"/>
          <w:lang w:val="fr-BE"/>
        </w:rPr>
        <w:t>l</w:t>
      </w:r>
      <w:r w:rsidR="00B036D2" w:rsidRPr="00C52AEA">
        <w:rPr>
          <w:iCs/>
          <w:color w:val="auto"/>
          <w:lang w:val="fr-BE"/>
        </w:rPr>
        <w:t xml:space="preserve">a </w:t>
      </w:r>
      <w:r w:rsidR="00F31EAF" w:rsidRPr="00C52AEA">
        <w:rPr>
          <w:iCs/>
          <w:color w:val="auto"/>
          <w:lang w:val="fr-BE"/>
        </w:rPr>
        <w:t>formation</w:t>
      </w:r>
      <w:r w:rsidR="008932CE" w:rsidRPr="00C52AEA">
        <w:rPr>
          <w:iCs/>
          <w:color w:val="auto"/>
          <w:lang w:val="fr-BE"/>
        </w:rPr>
        <w:t xml:space="preserve">. </w:t>
      </w:r>
    </w:p>
    <w:p w14:paraId="4E0089B4" w14:textId="115CFE2C" w:rsidR="00CD2BA5" w:rsidRPr="00C52AEA" w:rsidRDefault="00CD2BA5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 xml:space="preserve">Exemple : </w:t>
      </w:r>
      <w:r w:rsidR="009316A8" w:rsidRPr="00C52AEA">
        <w:rPr>
          <w:iCs/>
          <w:color w:val="auto"/>
          <w:lang w:val="fr-BE"/>
        </w:rPr>
        <w:t>p</w:t>
      </w:r>
      <w:r w:rsidRPr="00C52AEA">
        <w:rPr>
          <w:iCs/>
          <w:color w:val="auto"/>
          <w:lang w:val="fr-BE"/>
        </w:rPr>
        <w:t>our une</w:t>
      </w:r>
      <w:r w:rsidR="00227CCF" w:rsidRPr="00C52AEA">
        <w:rPr>
          <w:iCs/>
          <w:color w:val="auto"/>
          <w:lang w:val="fr-BE"/>
        </w:rPr>
        <w:t xml:space="preserve"> formation </w:t>
      </w:r>
      <w:r w:rsidRPr="00C52AEA">
        <w:rPr>
          <w:iCs/>
          <w:color w:val="auto"/>
          <w:lang w:val="fr-BE"/>
        </w:rPr>
        <w:t>d</w:t>
      </w:r>
      <w:r w:rsidR="00227CCF" w:rsidRPr="00C52AEA">
        <w:rPr>
          <w:iCs/>
          <w:color w:val="auto"/>
          <w:lang w:val="fr-BE"/>
        </w:rPr>
        <w:t xml:space="preserve">e </w:t>
      </w:r>
      <w:r w:rsidRPr="00C52AEA">
        <w:rPr>
          <w:iCs/>
          <w:color w:val="auto"/>
          <w:lang w:val="fr-BE"/>
        </w:rPr>
        <w:t>trois</w:t>
      </w:r>
      <w:r w:rsidR="00227CCF" w:rsidRPr="00C52AEA">
        <w:rPr>
          <w:iCs/>
          <w:color w:val="auto"/>
          <w:lang w:val="fr-BE"/>
        </w:rPr>
        <w:t xml:space="preserve"> mois, </w:t>
      </w:r>
      <w:r w:rsidRPr="00C52AEA">
        <w:rPr>
          <w:iCs/>
          <w:color w:val="auto"/>
          <w:lang w:val="fr-BE"/>
        </w:rPr>
        <w:t xml:space="preserve">quatre jours par semaine, </w:t>
      </w:r>
      <w:r w:rsidR="00227CCF" w:rsidRPr="00C52AEA">
        <w:rPr>
          <w:iCs/>
          <w:color w:val="auto"/>
          <w:lang w:val="fr-BE"/>
        </w:rPr>
        <w:t xml:space="preserve">l’employeur </w:t>
      </w:r>
      <w:r w:rsidRPr="00C52AEA">
        <w:rPr>
          <w:iCs/>
          <w:color w:val="auto"/>
          <w:lang w:val="fr-BE"/>
        </w:rPr>
        <w:t>recevra</w:t>
      </w:r>
      <w:r w:rsidR="00227CCF" w:rsidRPr="00C52AEA">
        <w:rPr>
          <w:iCs/>
          <w:color w:val="auto"/>
          <w:lang w:val="fr-BE"/>
        </w:rPr>
        <w:t xml:space="preserve"> une prime de 500 euros</w:t>
      </w:r>
      <w:r w:rsidR="008932CE" w:rsidRPr="00C52AEA">
        <w:rPr>
          <w:iCs/>
          <w:color w:val="auto"/>
          <w:lang w:val="fr-BE"/>
        </w:rPr>
        <w:t xml:space="preserve"> </w:t>
      </w:r>
      <w:r w:rsidRPr="00C52AEA">
        <w:rPr>
          <w:iCs/>
          <w:color w:val="auto"/>
          <w:lang w:val="fr-BE"/>
        </w:rPr>
        <w:t>X 3 X 4/5, soit 1.200 euros.</w:t>
      </w:r>
    </w:p>
    <w:p w14:paraId="682C45D7" w14:textId="77777777" w:rsidR="009316A8" w:rsidRPr="00C52AEA" w:rsidRDefault="00CD2BA5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La prime maximale est donc de 3.000 euros (</w:t>
      </w:r>
      <w:r w:rsidR="008932CE" w:rsidRPr="00C52AEA">
        <w:rPr>
          <w:iCs/>
          <w:color w:val="auto"/>
          <w:lang w:val="fr-BE"/>
        </w:rPr>
        <w:t>pour un</w:t>
      </w:r>
      <w:r w:rsidR="009316A8" w:rsidRPr="00C52AEA">
        <w:rPr>
          <w:iCs/>
          <w:color w:val="auto"/>
          <w:lang w:val="fr-BE"/>
        </w:rPr>
        <w:t>e formation de six mois temps plein).</w:t>
      </w:r>
    </w:p>
    <w:p w14:paraId="24672372" w14:textId="1435C479" w:rsidR="00DA4B11" w:rsidRPr="00031CE8" w:rsidRDefault="00DA4B11" w:rsidP="00E5716A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Points d’attention</w:t>
      </w:r>
    </w:p>
    <w:p w14:paraId="3F99C816" w14:textId="56F3F6DB" w:rsidR="003E2661" w:rsidRPr="00C52AEA" w:rsidRDefault="00DA4B11" w:rsidP="0018017C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La</w:t>
      </w:r>
      <w:r w:rsidR="004215BA" w:rsidRPr="00C52AEA">
        <w:rPr>
          <w:iCs/>
          <w:color w:val="auto"/>
          <w:lang w:val="fr-BE"/>
        </w:rPr>
        <w:t xml:space="preserve"> Prime dans le cadre de la FPI</w:t>
      </w:r>
      <w:r w:rsidR="00447F1A" w:rsidRPr="00C52AEA">
        <w:rPr>
          <w:iCs/>
          <w:color w:val="auto"/>
          <w:lang w:val="fr-BE"/>
        </w:rPr>
        <w:t xml:space="preserve"> en Entreprise B</w:t>
      </w:r>
      <w:r w:rsidRPr="00C52AEA">
        <w:rPr>
          <w:iCs/>
          <w:color w:val="auto"/>
          <w:lang w:val="fr-BE"/>
        </w:rPr>
        <w:t xml:space="preserve">ruxelloise ne peut pas être cumulée avec </w:t>
      </w:r>
      <w:r w:rsidR="003E2661" w:rsidRPr="00C52AEA">
        <w:rPr>
          <w:iCs/>
          <w:color w:val="auto"/>
          <w:lang w:val="fr-BE"/>
        </w:rPr>
        <w:t xml:space="preserve">la prime </w:t>
      </w:r>
      <w:r w:rsidR="00B20122" w:rsidRPr="00C52AEA">
        <w:rPr>
          <w:iCs/>
          <w:color w:val="auto"/>
          <w:lang w:val="fr-BE"/>
        </w:rPr>
        <w:t xml:space="preserve">IBO </w:t>
      </w:r>
      <w:r w:rsidR="00AA55D7" w:rsidRPr="00C52AEA">
        <w:rPr>
          <w:iCs/>
          <w:color w:val="auto"/>
          <w:lang w:val="fr-BE"/>
        </w:rPr>
        <w:t xml:space="preserve">correspondante </w:t>
      </w:r>
      <w:r w:rsidRPr="00C52AEA">
        <w:rPr>
          <w:iCs/>
          <w:color w:val="auto"/>
          <w:lang w:val="fr-BE"/>
        </w:rPr>
        <w:t>de la Communauté flamande.</w:t>
      </w:r>
    </w:p>
    <w:p w14:paraId="53BC4D13" w14:textId="707D281B" w:rsidR="0025644D" w:rsidRPr="00C52AEA" w:rsidRDefault="009316A8" w:rsidP="0018017C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Une FPI</w:t>
      </w:r>
      <w:r w:rsidR="00447F1A" w:rsidRPr="00C52AEA">
        <w:rPr>
          <w:iCs/>
          <w:color w:val="auto"/>
          <w:lang w:val="fr-BE"/>
        </w:rPr>
        <w:t xml:space="preserve"> en Entreprise </w:t>
      </w:r>
      <w:r w:rsidR="00DA4B11" w:rsidRPr="00C52AEA">
        <w:rPr>
          <w:iCs/>
          <w:color w:val="auto"/>
          <w:lang w:val="fr-BE"/>
        </w:rPr>
        <w:t>de 6 mois</w:t>
      </w:r>
      <w:r w:rsidRPr="00C52AEA">
        <w:rPr>
          <w:iCs/>
          <w:color w:val="auto"/>
          <w:lang w:val="fr-BE"/>
        </w:rPr>
        <w:t xml:space="preserve"> ouvre l’accès </w:t>
      </w:r>
      <w:r w:rsidR="004215BA" w:rsidRPr="00C52AEA">
        <w:rPr>
          <w:iCs/>
          <w:color w:val="auto"/>
          <w:lang w:val="fr-BE"/>
        </w:rPr>
        <w:t xml:space="preserve">à la </w:t>
      </w:r>
      <w:hyperlink r:id="rId12" w:history="1">
        <w:r w:rsidR="0018017C" w:rsidRPr="0018017C">
          <w:rPr>
            <w:rStyle w:val="Lienhypertexte"/>
            <w:iCs/>
            <w:lang w:val="fr-BE"/>
          </w:rPr>
          <w:t>prime</w:t>
        </w:r>
        <w:r w:rsidR="004215BA" w:rsidRPr="0018017C">
          <w:rPr>
            <w:rStyle w:val="Lienhypertexte"/>
            <w:iCs/>
            <w:lang w:val="fr-BE"/>
          </w:rPr>
          <w:t xml:space="preserve"> a</w:t>
        </w:r>
        <w:r w:rsidR="00DA4B11" w:rsidRPr="0018017C">
          <w:rPr>
            <w:rStyle w:val="Lienhypertexte"/>
            <w:iCs/>
            <w:lang w:val="fr-BE"/>
          </w:rPr>
          <w:t>ctiva</w:t>
        </w:r>
        <w:r w:rsidR="004215BA" w:rsidRPr="0018017C">
          <w:rPr>
            <w:rStyle w:val="Lienhypertexte"/>
            <w:iCs/>
            <w:lang w:val="fr-BE"/>
          </w:rPr>
          <w:t>.brussels</w:t>
        </w:r>
      </w:hyperlink>
      <w:r w:rsidR="0077352B" w:rsidRPr="00C52AEA">
        <w:rPr>
          <w:iCs/>
          <w:color w:val="auto"/>
          <w:lang w:val="fr-BE"/>
        </w:rPr>
        <w:t>.</w:t>
      </w:r>
    </w:p>
    <w:p w14:paraId="699FF11B" w14:textId="5915F443" w:rsidR="004A5BC8" w:rsidRPr="00031CE8" w:rsidRDefault="00227CCF" w:rsidP="00E5716A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Quels formalités</w:t>
      </w:r>
      <w:r w:rsidR="00EF475F" w:rsidRPr="00031CE8">
        <w:rPr>
          <w:noProof w:val="0"/>
          <w:lang w:eastAsia="fr-FR"/>
        </w:rPr>
        <w:t xml:space="preserve"> et délais</w:t>
      </w:r>
      <w:r w:rsidRPr="00031CE8">
        <w:rPr>
          <w:noProof w:val="0"/>
          <w:lang w:eastAsia="fr-FR"/>
        </w:rPr>
        <w:t> ?</w:t>
      </w:r>
    </w:p>
    <w:p w14:paraId="519CB6BF" w14:textId="262DE475" w:rsidR="00060695" w:rsidRPr="00C52AEA" w:rsidRDefault="00060695" w:rsidP="00060695">
      <w:pPr>
        <w:rPr>
          <w:color w:val="auto"/>
          <w:lang w:eastAsia="fr-BE"/>
        </w:rPr>
      </w:pPr>
      <w:r w:rsidRPr="00C52AEA">
        <w:rPr>
          <w:iCs/>
          <w:color w:val="auto"/>
          <w:szCs w:val="20"/>
          <w:lang w:eastAsia="fr-BE"/>
        </w:rPr>
        <w:t xml:space="preserve">L’employeur introduit </w:t>
      </w:r>
      <w:r w:rsidR="009316A8" w:rsidRPr="00C52AEA">
        <w:rPr>
          <w:iCs/>
          <w:color w:val="auto"/>
          <w:szCs w:val="20"/>
          <w:lang w:eastAsia="fr-BE"/>
        </w:rPr>
        <w:t xml:space="preserve">auprès d’Actiris </w:t>
      </w:r>
      <w:r w:rsidRPr="00C52AEA">
        <w:rPr>
          <w:iCs/>
          <w:color w:val="auto"/>
          <w:szCs w:val="20"/>
          <w:lang w:eastAsia="fr-BE"/>
        </w:rPr>
        <w:t xml:space="preserve">la demande de prime </w:t>
      </w:r>
      <w:r w:rsidR="009316A8" w:rsidRPr="00C52AEA">
        <w:rPr>
          <w:iCs/>
          <w:color w:val="auto"/>
          <w:szCs w:val="20"/>
          <w:lang w:eastAsia="fr-BE"/>
        </w:rPr>
        <w:t>en</w:t>
      </w:r>
      <w:r w:rsidRPr="00C52AEA">
        <w:rPr>
          <w:iCs/>
          <w:color w:val="auto"/>
          <w:szCs w:val="20"/>
          <w:lang w:eastAsia="fr-BE"/>
        </w:rPr>
        <w:t>d</w:t>
      </w:r>
      <w:r w:rsidR="009316A8" w:rsidRPr="00C52AEA">
        <w:rPr>
          <w:iCs/>
          <w:color w:val="auto"/>
          <w:szCs w:val="20"/>
          <w:lang w:eastAsia="fr-BE"/>
        </w:rPr>
        <w:t>é</w:t>
      </w:r>
      <w:r w:rsidRPr="00C52AEA">
        <w:rPr>
          <w:iCs/>
          <w:color w:val="auto"/>
          <w:szCs w:val="20"/>
          <w:lang w:eastAsia="fr-BE"/>
        </w:rPr>
        <w:t xml:space="preserve">ans les deux mois qui suivent le début du contrat de travail </w:t>
      </w:r>
      <w:r w:rsidR="009316A8" w:rsidRPr="00C52AEA">
        <w:rPr>
          <w:iCs/>
          <w:color w:val="auto"/>
          <w:szCs w:val="20"/>
          <w:lang w:eastAsia="fr-BE"/>
        </w:rPr>
        <w:t>consécutif</w:t>
      </w:r>
      <w:r w:rsidRPr="00C52AEA">
        <w:rPr>
          <w:iCs/>
          <w:color w:val="auto"/>
          <w:szCs w:val="20"/>
          <w:lang w:eastAsia="fr-BE"/>
        </w:rPr>
        <w:t xml:space="preserve"> à la période de </w:t>
      </w:r>
      <w:r w:rsidR="00F31EAF" w:rsidRPr="00C52AEA">
        <w:rPr>
          <w:iCs/>
          <w:color w:val="auto"/>
          <w:szCs w:val="20"/>
          <w:lang w:eastAsia="fr-BE"/>
        </w:rPr>
        <w:t>formation</w:t>
      </w:r>
      <w:r w:rsidR="009316A8" w:rsidRPr="00C52AEA">
        <w:rPr>
          <w:iCs/>
          <w:color w:val="auto"/>
          <w:szCs w:val="20"/>
          <w:lang w:eastAsia="fr-BE"/>
        </w:rPr>
        <w:t xml:space="preserve">, </w:t>
      </w:r>
      <w:r w:rsidRPr="00C52AEA">
        <w:rPr>
          <w:iCs/>
          <w:color w:val="auto"/>
          <w:szCs w:val="20"/>
          <w:lang w:eastAsia="fr-BE"/>
        </w:rPr>
        <w:t xml:space="preserve">au moyen du formulaire </w:t>
      </w:r>
      <w:r w:rsidR="004B3319" w:rsidRPr="00C52AEA">
        <w:rPr>
          <w:iCs/>
          <w:color w:val="auto"/>
          <w:szCs w:val="20"/>
          <w:lang w:eastAsia="fr-BE"/>
        </w:rPr>
        <w:t>en ligne</w:t>
      </w:r>
      <w:r w:rsidR="00DA4B11" w:rsidRPr="00C52AEA">
        <w:rPr>
          <w:iCs/>
          <w:color w:val="auto"/>
          <w:szCs w:val="20"/>
          <w:lang w:eastAsia="fr-BE"/>
        </w:rPr>
        <w:t xml:space="preserve"> </w:t>
      </w:r>
      <w:r w:rsidR="00AA55D7" w:rsidRPr="00C52AEA">
        <w:rPr>
          <w:iCs/>
          <w:color w:val="auto"/>
          <w:szCs w:val="20"/>
          <w:lang w:eastAsia="fr-BE"/>
        </w:rPr>
        <w:t>d’Actiris</w:t>
      </w:r>
      <w:r w:rsidR="00AA55D7" w:rsidRPr="00C52AEA">
        <w:rPr>
          <w:color w:val="auto"/>
          <w:lang w:eastAsia="fr-BE"/>
        </w:rPr>
        <w:t xml:space="preserve"> </w:t>
      </w:r>
      <w:r w:rsidR="00AA55D7" w:rsidRPr="00C52AEA">
        <w:rPr>
          <w:iCs/>
          <w:color w:val="auto"/>
          <w:szCs w:val="20"/>
          <w:lang w:eastAsia="fr-BE"/>
        </w:rPr>
        <w:t>disponible à la page web</w:t>
      </w:r>
      <w:r w:rsidR="00AA55D7" w:rsidRPr="00C52AEA">
        <w:rPr>
          <w:color w:val="auto"/>
          <w:lang w:eastAsia="fr-BE"/>
        </w:rPr>
        <w:t> </w:t>
      </w:r>
      <w:r w:rsidR="00AA55D7" w:rsidRPr="007E0CBA">
        <w:rPr>
          <w:color w:val="0070C0"/>
          <w:lang w:eastAsia="fr-BE"/>
        </w:rPr>
        <w:t xml:space="preserve">: </w:t>
      </w:r>
      <w:hyperlink r:id="rId13" w:history="1">
        <w:r w:rsidR="00AA55D7" w:rsidRPr="007E0CBA">
          <w:rPr>
            <w:rStyle w:val="Lienhypertexte"/>
            <w:color w:val="0070C0"/>
            <w:lang w:eastAsia="fr-BE"/>
          </w:rPr>
          <w:t>https://www.a</w:t>
        </w:r>
        <w:r w:rsidR="00AA55D7" w:rsidRPr="007E0CBA">
          <w:rPr>
            <w:rStyle w:val="Lienhypertexte"/>
            <w:color w:val="0070C0"/>
            <w:lang w:eastAsia="fr-BE"/>
          </w:rPr>
          <w:t>c</w:t>
        </w:r>
        <w:r w:rsidR="00AA55D7" w:rsidRPr="007E0CBA">
          <w:rPr>
            <w:rStyle w:val="Lienhypertexte"/>
            <w:color w:val="0070C0"/>
            <w:lang w:eastAsia="fr-BE"/>
          </w:rPr>
          <w:t>tiris.brussels/fr/employeurs/fpi-en-entreprise/</w:t>
        </w:r>
      </w:hyperlink>
    </w:p>
    <w:p w14:paraId="4961457D" w14:textId="1109AD12" w:rsidR="004A5BC8" w:rsidRPr="00C52AEA" w:rsidRDefault="00060695" w:rsidP="009C4D1F">
      <w:pPr>
        <w:pStyle w:val="Modus5"/>
        <w:rPr>
          <w:iCs/>
          <w:color w:val="auto"/>
          <w:lang w:val="fr-BE"/>
        </w:rPr>
      </w:pPr>
      <w:r w:rsidRPr="00C52AEA">
        <w:rPr>
          <w:iCs/>
          <w:color w:val="auto"/>
          <w:lang w:val="fr-BE"/>
        </w:rPr>
        <w:t>Dans un délai de 20 jours ouvrables après la réception de la demande complète, Actiris notifie sa décision par écrit.</w:t>
      </w:r>
    </w:p>
    <w:p w14:paraId="3B415857" w14:textId="208FCC37" w:rsidR="00EF475F" w:rsidRPr="00C52AEA" w:rsidRDefault="00EF475F" w:rsidP="00060695">
      <w:pPr>
        <w:rPr>
          <w:color w:val="auto"/>
          <w:lang w:eastAsia="fr-BE"/>
        </w:rPr>
      </w:pPr>
      <w:r w:rsidRPr="00C52AEA">
        <w:rPr>
          <w:iCs/>
          <w:color w:val="auto"/>
          <w:szCs w:val="20"/>
          <w:lang w:eastAsia="fr-BE"/>
        </w:rPr>
        <w:t>En cas de décision positive, Actiris dispose de deux mois pour verser la prime à l’employeur</w:t>
      </w:r>
      <w:r w:rsidRPr="00C52AEA">
        <w:rPr>
          <w:color w:val="auto"/>
          <w:lang w:eastAsia="fr-BE"/>
        </w:rPr>
        <w:t>.</w:t>
      </w:r>
    </w:p>
    <w:p w14:paraId="4E66CE3A" w14:textId="77777777" w:rsidR="00110898" w:rsidRPr="00E5716A" w:rsidRDefault="00110898" w:rsidP="00E5716A">
      <w:pPr>
        <w:pStyle w:val="Modus1"/>
        <w:numPr>
          <w:ilvl w:val="0"/>
          <w:numId w:val="0"/>
        </w:numPr>
        <w:spacing w:before="240"/>
        <w:rPr>
          <w:noProof w:val="0"/>
          <w:lang w:eastAsia="fr-FR"/>
        </w:rPr>
      </w:pPr>
      <w:r w:rsidRPr="00031CE8">
        <w:rPr>
          <w:noProof w:val="0"/>
          <w:lang w:eastAsia="fr-FR"/>
        </w:rPr>
        <w:t>En savoir plus</w:t>
      </w:r>
    </w:p>
    <w:p w14:paraId="6D1DA14B" w14:textId="2E832E78" w:rsidR="002B4D41" w:rsidRPr="009316A8" w:rsidRDefault="00110898" w:rsidP="009316A8">
      <w:pPr>
        <w:pStyle w:val="Modus5"/>
        <w:jc w:val="left"/>
        <w:rPr>
          <w:b/>
          <w:sz w:val="28"/>
          <w:szCs w:val="28"/>
          <w:lang w:val="fr-BE"/>
        </w:rPr>
      </w:pPr>
      <w:r w:rsidRPr="001104CE">
        <w:rPr>
          <w:b/>
          <w:noProof/>
          <w:lang w:val="fr-BE"/>
        </w:rPr>
        <w:drawing>
          <wp:inline distT="0" distB="0" distL="0" distR="0" wp14:anchorId="4C4F50AD" wp14:editId="19D6E2FA">
            <wp:extent cx="70846" cy="100965"/>
            <wp:effectExtent l="0" t="0" r="571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 cli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279" cy="1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4CE">
        <w:rPr>
          <w:b/>
          <w:lang w:val="fr-BE"/>
        </w:rPr>
        <w:t xml:space="preserve"> </w:t>
      </w:r>
      <w:hyperlink r:id="rId15" w:history="1">
        <w:r w:rsidRPr="00E5716A">
          <w:rPr>
            <w:rStyle w:val="Lienhypertexte"/>
            <w:lang w:val="fr-BE"/>
          </w:rPr>
          <w:t>actiris.brussels/employeurs</w:t>
        </w:r>
      </w:hyperlink>
      <w:r w:rsidRPr="001104CE">
        <w:rPr>
          <w:b/>
          <w:lang w:val="fr-BE"/>
        </w:rPr>
        <w:t xml:space="preserve"> | </w:t>
      </w:r>
      <w:r w:rsidRPr="001104CE">
        <w:rPr>
          <w:b/>
          <w:noProof/>
          <w:lang w:val="fr-BE"/>
        </w:rPr>
        <w:drawing>
          <wp:inline distT="0" distB="0" distL="0" distR="0" wp14:anchorId="63CE5A66" wp14:editId="7E6EE320">
            <wp:extent cx="107385" cy="71733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41" cy="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4CE">
        <w:rPr>
          <w:b/>
          <w:lang w:val="fr-BE"/>
        </w:rPr>
        <w:t xml:space="preserve"> </w:t>
      </w:r>
      <w:hyperlink r:id="rId17" w:history="1">
        <w:r w:rsidRPr="00E5716A">
          <w:rPr>
            <w:rStyle w:val="Lienhypertexte"/>
            <w:lang w:val="fr-BE"/>
          </w:rPr>
          <w:t>employeurs@actiris.be</w:t>
        </w:r>
      </w:hyperlink>
      <w:r w:rsidRPr="001104CE">
        <w:rPr>
          <w:b/>
          <w:lang w:val="fr-BE"/>
        </w:rPr>
        <w:t xml:space="preserve"> | </w:t>
      </w:r>
      <w:r w:rsidRPr="001104CE">
        <w:rPr>
          <w:noProof/>
          <w:lang w:val="fr-BE"/>
        </w:rPr>
        <w:drawing>
          <wp:inline distT="0" distB="0" distL="0" distR="0" wp14:anchorId="5B61B4ED" wp14:editId="62FAF8A2">
            <wp:extent cx="96520" cy="1117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4CE">
        <w:rPr>
          <w:b/>
          <w:lang w:val="fr-BE"/>
        </w:rPr>
        <w:t xml:space="preserve"> </w:t>
      </w:r>
      <w:r w:rsidRPr="001104CE">
        <w:rPr>
          <w:lang w:val="fr-BE"/>
        </w:rPr>
        <w:t>02 505 79 15</w:t>
      </w:r>
    </w:p>
    <w:sectPr w:rsidR="002B4D41" w:rsidRPr="009316A8" w:rsidSect="002B4D41">
      <w:headerReference w:type="default" r:id="rId19"/>
      <w:footerReference w:type="default" r:id="rId20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804B" w14:textId="77777777" w:rsidR="005A09A5" w:rsidRDefault="005A09A5" w:rsidP="00727957">
      <w:r>
        <w:separator/>
      </w:r>
    </w:p>
  </w:endnote>
  <w:endnote w:type="continuationSeparator" w:id="0">
    <w:p w14:paraId="7BCFBC6D" w14:textId="77777777" w:rsidR="005A09A5" w:rsidRDefault="005A09A5" w:rsidP="00727957">
      <w:r>
        <w:continuationSeparator/>
      </w:r>
    </w:p>
  </w:endnote>
  <w:endnote w:type="continuationNotice" w:id="1">
    <w:p w14:paraId="28F5F499" w14:textId="77777777" w:rsidR="00107A5A" w:rsidRDefault="00107A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9747" w14:textId="77777777" w:rsidR="00BD018D" w:rsidRDefault="00BD018D" w:rsidP="00BD018D">
    <w:pPr>
      <w:rPr>
        <w:sz w:val="18"/>
        <w:szCs w:val="18"/>
      </w:rPr>
    </w:pPr>
  </w:p>
  <w:p w14:paraId="111BC6AC" w14:textId="2E7A2FF2" w:rsidR="00BD018D" w:rsidRPr="00DC0304" w:rsidRDefault="00BD018D" w:rsidP="00BD018D">
    <w:pPr>
      <w:rPr>
        <w:sz w:val="18"/>
        <w:szCs w:val="18"/>
      </w:rPr>
    </w:pPr>
    <w:r>
      <w:rPr>
        <w:sz w:val="18"/>
        <w:szCs w:val="18"/>
      </w:rPr>
      <w:t>Actiris</w:t>
    </w:r>
    <w:r w:rsidRPr="001312C0">
      <w:rPr>
        <w:sz w:val="18"/>
        <w:szCs w:val="18"/>
      </w:rPr>
      <w:t>, Avenue de l'Astronomie 14 - 1210 Bruxelles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2B4D41">
      <w:rPr>
        <w:sz w:val="18"/>
        <w:szCs w:val="18"/>
      </w:rPr>
      <w:tab/>
    </w:r>
    <w:r w:rsidRPr="002B4D41">
      <w:rPr>
        <w:sz w:val="18"/>
        <w:szCs w:val="18"/>
      </w:rPr>
      <w:tab/>
    </w:r>
    <w:r w:rsidRPr="002660DE">
      <w:rPr>
        <w:sz w:val="18"/>
        <w:szCs w:val="18"/>
      </w:rPr>
      <w:fldChar w:fldCharType="begin"/>
    </w:r>
    <w:r w:rsidRPr="002660DE">
      <w:rPr>
        <w:sz w:val="18"/>
        <w:szCs w:val="18"/>
      </w:rPr>
      <w:instrText xml:space="preserve"> PAGE   \* MERGEFORMAT </w:instrText>
    </w:r>
    <w:r w:rsidRPr="002660DE">
      <w:rPr>
        <w:sz w:val="18"/>
        <w:szCs w:val="18"/>
      </w:rPr>
      <w:fldChar w:fldCharType="separate"/>
    </w:r>
    <w:r w:rsidR="00320464">
      <w:rPr>
        <w:noProof/>
        <w:sz w:val="18"/>
        <w:szCs w:val="18"/>
      </w:rPr>
      <w:t>1</w:t>
    </w:r>
    <w:r w:rsidRPr="002660DE">
      <w:rPr>
        <w:sz w:val="18"/>
        <w:szCs w:val="18"/>
      </w:rPr>
      <w:fldChar w:fldCharType="end"/>
    </w:r>
    <w:r w:rsidRPr="002660DE">
      <w:rPr>
        <w:sz w:val="18"/>
        <w:szCs w:val="18"/>
      </w:rPr>
      <w:t>/</w:t>
    </w:r>
    <w:r w:rsidRPr="002660DE">
      <w:rPr>
        <w:sz w:val="18"/>
        <w:szCs w:val="18"/>
      </w:rPr>
      <w:fldChar w:fldCharType="begin"/>
    </w:r>
    <w:r w:rsidRPr="002660DE">
      <w:rPr>
        <w:sz w:val="18"/>
        <w:szCs w:val="18"/>
      </w:rPr>
      <w:instrText xml:space="preserve"> SECTIONPAGES   \* MERGEFORMAT </w:instrText>
    </w:r>
    <w:r w:rsidRPr="002660DE">
      <w:rPr>
        <w:sz w:val="18"/>
        <w:szCs w:val="18"/>
      </w:rPr>
      <w:fldChar w:fldCharType="separate"/>
    </w:r>
    <w:r w:rsidR="000B374F">
      <w:rPr>
        <w:noProof/>
        <w:sz w:val="18"/>
        <w:szCs w:val="18"/>
      </w:rPr>
      <w:t>2</w:t>
    </w:r>
    <w:r w:rsidRPr="002660DE">
      <w:rPr>
        <w:sz w:val="18"/>
        <w:szCs w:val="18"/>
      </w:rPr>
      <w:fldChar w:fldCharType="end"/>
    </w:r>
  </w:p>
  <w:p w14:paraId="77920F4E" w14:textId="0EAEA70F" w:rsidR="009C6CEA" w:rsidRPr="00BD018D" w:rsidRDefault="009C6CEA" w:rsidP="00BD01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B53EA" w14:textId="77777777" w:rsidR="005A09A5" w:rsidRDefault="005A09A5" w:rsidP="00727957">
      <w:r>
        <w:separator/>
      </w:r>
    </w:p>
  </w:footnote>
  <w:footnote w:type="continuationSeparator" w:id="0">
    <w:p w14:paraId="41CDE3D6" w14:textId="77777777" w:rsidR="005A09A5" w:rsidRDefault="005A09A5" w:rsidP="00727957">
      <w:r>
        <w:continuationSeparator/>
      </w:r>
    </w:p>
  </w:footnote>
  <w:footnote w:type="continuationNotice" w:id="1">
    <w:p w14:paraId="2CAECA26" w14:textId="77777777" w:rsidR="00107A5A" w:rsidRDefault="00107A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3B9A" w14:textId="77777777" w:rsidR="00BD018D" w:rsidRDefault="00BD018D" w:rsidP="00BD018D">
    <w:pPr>
      <w:pStyle w:val="En-tte"/>
      <w:ind w:hanging="993"/>
      <w:jc w:val="right"/>
    </w:pPr>
  </w:p>
  <w:p w14:paraId="06C74988" w14:textId="0080D8B9" w:rsidR="00BD018D" w:rsidRDefault="00A2065D" w:rsidP="00BD018D">
    <w:pPr>
      <w:pStyle w:val="En-tte"/>
      <w:ind w:hanging="993"/>
      <w:jc w:val="left"/>
      <w:rPr>
        <w:b/>
      </w:rPr>
    </w:pPr>
    <w:r>
      <w:rPr>
        <w:b/>
        <w:noProof/>
        <w:lang w:eastAsia="fr-BE"/>
      </w:rPr>
      <w:drawing>
        <wp:inline distT="0" distB="0" distL="0" distR="0" wp14:anchorId="3E264BB2" wp14:editId="51475BB3">
          <wp:extent cx="1484555" cy="307329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tiris_logo_1L_st_BLE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762" cy="323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18D">
      <w:rPr>
        <w:b/>
      </w:rPr>
      <w:tab/>
    </w:r>
    <w:r w:rsidR="00BD018D">
      <w:rPr>
        <w:b/>
      </w:rPr>
      <w:tab/>
    </w:r>
    <w:r w:rsidR="009C4D1F">
      <w:rPr>
        <w:b/>
      </w:rPr>
      <w:t xml:space="preserve">PRIME DANS LE CADRE DE LA FORMATION </w:t>
    </w:r>
  </w:p>
  <w:p w14:paraId="6A06D94B" w14:textId="0BEBE77D" w:rsidR="009C4D1F" w:rsidRDefault="009C4D1F" w:rsidP="00BD018D">
    <w:pPr>
      <w:pStyle w:val="En-tte"/>
      <w:ind w:hanging="993"/>
      <w:jc w:val="left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  <w:t xml:space="preserve">PROFESSIONNELLE INDIVIDUELLE EN </w:t>
    </w:r>
  </w:p>
  <w:p w14:paraId="741C62B9" w14:textId="311EB5DA" w:rsidR="009C4D1F" w:rsidRPr="00BF7AFC" w:rsidRDefault="009C4D1F" w:rsidP="00BD018D">
    <w:pPr>
      <w:pStyle w:val="En-tte"/>
      <w:ind w:hanging="993"/>
      <w:jc w:val="left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  <w:t>ENTREPRISE</w:t>
    </w:r>
  </w:p>
  <w:p w14:paraId="265C9DEE" w14:textId="77777777" w:rsidR="00BD018D" w:rsidRDefault="00BD018D" w:rsidP="00BD018D">
    <w:pPr>
      <w:pStyle w:val="En-tte"/>
      <w:ind w:hanging="993"/>
      <w:jc w:val="right"/>
    </w:pPr>
  </w:p>
  <w:p w14:paraId="6D1219F8" w14:textId="77777777" w:rsidR="009C6CEA" w:rsidRDefault="009C6CEA" w:rsidP="00BD01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.3pt;height:14.55pt;visibility:visible;mso-wrap-style:square" o:bullet="t">
        <v:imagedata r:id="rId1" o:title=""/>
      </v:shape>
    </w:pict>
  </w:numPicBullet>
  <w:numPicBullet w:numPicBulletId="1">
    <w:pict>
      <v:shape id="_x0000_i1035" type="#_x0000_t75" style="width:28.35pt;height:27.55pt;visibility:visible;mso-wrap-style:square" o:bullet="t">
        <v:imagedata r:id="rId2" o:title=""/>
      </v:shape>
    </w:pict>
  </w:numPicBullet>
  <w:numPicBullet w:numPicBulletId="2">
    <w:pict>
      <v:shape id="_x0000_i1036" type="#_x0000_t75" style="width:6.15pt;height:8.45pt;visibility:visible;mso-wrap-style:square" o:bullet="t">
        <v:imagedata r:id="rId3" o:title=""/>
      </v:shape>
    </w:pict>
  </w:numPicBullet>
  <w:numPicBullet w:numPicBulletId="3">
    <w:pict>
      <v:shape id="_x0000_i1037" type="#_x0000_t75" style="width:6.15pt;height:8.45pt;visibility:visible;mso-wrap-style:square" o:bullet="t">
        <v:imagedata r:id="rId4" o:title=""/>
      </v:shape>
    </w:pict>
  </w:numPicBullet>
  <w:numPicBullet w:numPicBulletId="4">
    <w:pict>
      <v:shape id="_x0000_i1038" type="#_x0000_t75" style="width:206.8pt;height:295.65pt;flip:x;visibility:visible;mso-wrap-style:square" o:bullet="t">
        <v:imagedata r:id="rId5" o:title=""/>
      </v:shape>
    </w:pict>
  </w:numPicBullet>
  <w:numPicBullet w:numPicBulletId="5">
    <w:pict>
      <v:shape id="_x0000_i1039" type="#_x0000_t75" style="width:327.05pt;height:328.6pt;visibility:visible;mso-wrap-style:square" o:bullet="t">
        <v:imagedata r:id="rId6" o:title=""/>
      </v:shape>
    </w:pict>
  </w:numPicBullet>
  <w:abstractNum w:abstractNumId="0" w15:restartNumberingAfterBreak="0">
    <w:nsid w:val="037D0D55"/>
    <w:multiLevelType w:val="hybridMultilevel"/>
    <w:tmpl w:val="658071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17FDE"/>
    <w:multiLevelType w:val="hybridMultilevel"/>
    <w:tmpl w:val="73A29192"/>
    <w:lvl w:ilvl="0" w:tplc="35C2DA5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213A8F"/>
        <w:u w:color="213A8F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D741C4"/>
    <w:multiLevelType w:val="hybridMultilevel"/>
    <w:tmpl w:val="8ACC5410"/>
    <w:lvl w:ilvl="0" w:tplc="4CEEB7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51AC7"/>
    <w:multiLevelType w:val="hybridMultilevel"/>
    <w:tmpl w:val="3C80777A"/>
    <w:lvl w:ilvl="0" w:tplc="B576FE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54EA3"/>
    <w:multiLevelType w:val="hybridMultilevel"/>
    <w:tmpl w:val="B3F66080"/>
    <w:lvl w:ilvl="0" w:tplc="6BCE56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213A8F"/>
        <w:u w:color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5370F"/>
    <w:multiLevelType w:val="hybridMultilevel"/>
    <w:tmpl w:val="4D40F994"/>
    <w:lvl w:ilvl="0" w:tplc="4E404966">
      <w:start w:val="1"/>
      <w:numFmt w:val="bullet"/>
      <w:pStyle w:val="Modus4"/>
      <w:lvlText w:val="-"/>
      <w:lvlJc w:val="left"/>
      <w:pPr>
        <w:ind w:left="1068" w:hanging="360"/>
      </w:pPr>
      <w:rPr>
        <w:rFonts w:ascii="Arial" w:hAnsi="Arial" w:hint="default"/>
        <w:color w:val="213A8F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05E6887"/>
    <w:multiLevelType w:val="hybridMultilevel"/>
    <w:tmpl w:val="7FF0BF1E"/>
    <w:lvl w:ilvl="0" w:tplc="35C2DA5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213A8F"/>
        <w:u w:color="213A8F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74E1EE4"/>
    <w:multiLevelType w:val="hybridMultilevel"/>
    <w:tmpl w:val="7CC062C6"/>
    <w:lvl w:ilvl="0" w:tplc="BD98F3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FEDF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3C87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24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6094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56E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2C0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83B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9057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D695840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05743EC"/>
    <w:multiLevelType w:val="hybridMultilevel"/>
    <w:tmpl w:val="C9BE3076"/>
    <w:lvl w:ilvl="0" w:tplc="4CEEB7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213A8F"/>
        <w:u w:color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B178F"/>
    <w:multiLevelType w:val="hybridMultilevel"/>
    <w:tmpl w:val="50985CD6"/>
    <w:lvl w:ilvl="0" w:tplc="0238A0F2">
      <w:start w:val="1"/>
      <w:numFmt w:val="bullet"/>
      <w:lvlText w:val="·"/>
      <w:lvlPicBulletId w:val="0"/>
      <w:lvlJc w:val="left"/>
      <w:pPr>
        <w:ind w:left="720" w:hanging="360"/>
      </w:pPr>
      <w:rPr>
        <w:rFonts w:ascii="Symbol" w:hAnsi="Symbol" w:hint="default"/>
        <w:color w:val="213A8F"/>
        <w:u w:color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57644"/>
    <w:multiLevelType w:val="hybridMultilevel"/>
    <w:tmpl w:val="F6AA63EE"/>
    <w:lvl w:ilvl="0" w:tplc="36E0BFE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213A8F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27935"/>
    <w:multiLevelType w:val="hybridMultilevel"/>
    <w:tmpl w:val="5686A36A"/>
    <w:lvl w:ilvl="0" w:tplc="E788F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71CE9"/>
    <w:multiLevelType w:val="hybridMultilevel"/>
    <w:tmpl w:val="7CE49D0E"/>
    <w:lvl w:ilvl="0" w:tplc="13E227A0">
      <w:numFmt w:val="bullet"/>
      <w:lvlText w:val="−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90941A86">
      <w:numFmt w:val="bullet"/>
      <w:lvlText w:val="–"/>
      <w:lvlJc w:val="left"/>
      <w:pPr>
        <w:ind w:left="1437" w:hanging="360"/>
      </w:pPr>
      <w:rPr>
        <w:rFonts w:ascii="Arial" w:eastAsiaTheme="minorHAnsi" w:hAnsi="Arial" w:cs="Arial" w:hint="default"/>
      </w:rPr>
    </w:lvl>
    <w:lvl w:ilvl="2" w:tplc="08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4F675C6A"/>
    <w:multiLevelType w:val="hybridMultilevel"/>
    <w:tmpl w:val="1696FC16"/>
    <w:lvl w:ilvl="0" w:tplc="4CEEB7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91C13"/>
    <w:multiLevelType w:val="hybridMultilevel"/>
    <w:tmpl w:val="6C6A802E"/>
    <w:lvl w:ilvl="0" w:tplc="0238A0F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213A8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73E6E"/>
    <w:multiLevelType w:val="hybridMultilevel"/>
    <w:tmpl w:val="6672903C"/>
    <w:lvl w:ilvl="0" w:tplc="ED30CD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22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889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E013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C5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12EE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282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F8D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7883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6C12DDA"/>
    <w:multiLevelType w:val="hybridMultilevel"/>
    <w:tmpl w:val="328ED5D8"/>
    <w:lvl w:ilvl="0" w:tplc="702CD82E">
      <w:start w:val="1"/>
      <w:numFmt w:val="bullet"/>
      <w:pStyle w:val="Modus1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2460A6"/>
    <w:multiLevelType w:val="hybridMultilevel"/>
    <w:tmpl w:val="25441190"/>
    <w:lvl w:ilvl="0" w:tplc="4CEEB77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9186317"/>
    <w:multiLevelType w:val="hybridMultilevel"/>
    <w:tmpl w:val="5C9A0BD4"/>
    <w:lvl w:ilvl="0" w:tplc="0238A0F2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213A8F"/>
      </w:rPr>
    </w:lvl>
    <w:lvl w:ilvl="1" w:tplc="D0A6FCC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1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8"/>
  </w:num>
  <w:num w:numId="10">
    <w:abstractNumId w:val="15"/>
  </w:num>
  <w:num w:numId="11">
    <w:abstractNumId w:val="7"/>
  </w:num>
  <w:num w:numId="12">
    <w:abstractNumId w:val="16"/>
  </w:num>
  <w:num w:numId="13">
    <w:abstractNumId w:val="11"/>
  </w:num>
  <w:num w:numId="14">
    <w:abstractNumId w:val="19"/>
  </w:num>
  <w:num w:numId="15">
    <w:abstractNumId w:val="5"/>
  </w:num>
  <w:num w:numId="16">
    <w:abstractNumId w:val="8"/>
  </w:num>
  <w:num w:numId="17">
    <w:abstractNumId w:val="17"/>
  </w:num>
  <w:num w:numId="18">
    <w:abstractNumId w:val="17"/>
  </w:num>
  <w:num w:numId="19">
    <w:abstractNumId w:val="3"/>
  </w:num>
  <w:num w:numId="20">
    <w:abstractNumId w:val="17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0"/>
  </w:num>
  <w:num w:numId="26">
    <w:abstractNumId w:val="13"/>
  </w:num>
  <w:num w:numId="27">
    <w:abstractNumId w:val="12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36F"/>
    <w:rsid w:val="00007B9A"/>
    <w:rsid w:val="00031CE8"/>
    <w:rsid w:val="0003464F"/>
    <w:rsid w:val="00052BE7"/>
    <w:rsid w:val="00052C20"/>
    <w:rsid w:val="00053216"/>
    <w:rsid w:val="00060695"/>
    <w:rsid w:val="000607D6"/>
    <w:rsid w:val="00067279"/>
    <w:rsid w:val="00071230"/>
    <w:rsid w:val="0009464B"/>
    <w:rsid w:val="000B0654"/>
    <w:rsid w:val="000B374F"/>
    <w:rsid w:val="000B7AB1"/>
    <w:rsid w:val="000C207B"/>
    <w:rsid w:val="001010D3"/>
    <w:rsid w:val="00107A5A"/>
    <w:rsid w:val="001104CE"/>
    <w:rsid w:val="00110898"/>
    <w:rsid w:val="0011256A"/>
    <w:rsid w:val="0016078D"/>
    <w:rsid w:val="001664F7"/>
    <w:rsid w:val="0018017C"/>
    <w:rsid w:val="001A28D7"/>
    <w:rsid w:val="001B0305"/>
    <w:rsid w:val="001B0489"/>
    <w:rsid w:val="001B11C2"/>
    <w:rsid w:val="001D4F8A"/>
    <w:rsid w:val="001E25F5"/>
    <w:rsid w:val="001E70C0"/>
    <w:rsid w:val="001F34CF"/>
    <w:rsid w:val="002044FB"/>
    <w:rsid w:val="00215262"/>
    <w:rsid w:val="002206AD"/>
    <w:rsid w:val="00227CCF"/>
    <w:rsid w:val="00251A65"/>
    <w:rsid w:val="0025644D"/>
    <w:rsid w:val="00261E14"/>
    <w:rsid w:val="002717AD"/>
    <w:rsid w:val="00287F26"/>
    <w:rsid w:val="00295496"/>
    <w:rsid w:val="002B4D41"/>
    <w:rsid w:val="002C0546"/>
    <w:rsid w:val="002C5483"/>
    <w:rsid w:val="002C58C5"/>
    <w:rsid w:val="002C729E"/>
    <w:rsid w:val="002F10A1"/>
    <w:rsid w:val="002F119A"/>
    <w:rsid w:val="002F74FB"/>
    <w:rsid w:val="003120C5"/>
    <w:rsid w:val="003142FE"/>
    <w:rsid w:val="00320027"/>
    <w:rsid w:val="00320464"/>
    <w:rsid w:val="00323C67"/>
    <w:rsid w:val="0037245D"/>
    <w:rsid w:val="00393EBA"/>
    <w:rsid w:val="00397F92"/>
    <w:rsid w:val="003A240F"/>
    <w:rsid w:val="003B69ED"/>
    <w:rsid w:val="003D5C05"/>
    <w:rsid w:val="003E2661"/>
    <w:rsid w:val="004215BA"/>
    <w:rsid w:val="00423FF6"/>
    <w:rsid w:val="00434D35"/>
    <w:rsid w:val="00447F1A"/>
    <w:rsid w:val="00454565"/>
    <w:rsid w:val="00454F8D"/>
    <w:rsid w:val="004739EE"/>
    <w:rsid w:val="004869FA"/>
    <w:rsid w:val="00492710"/>
    <w:rsid w:val="00495CC6"/>
    <w:rsid w:val="004A5BC8"/>
    <w:rsid w:val="004B3319"/>
    <w:rsid w:val="004D395C"/>
    <w:rsid w:val="004F1789"/>
    <w:rsid w:val="004F67B6"/>
    <w:rsid w:val="00500F5C"/>
    <w:rsid w:val="005114F1"/>
    <w:rsid w:val="0052328A"/>
    <w:rsid w:val="00531180"/>
    <w:rsid w:val="00540D34"/>
    <w:rsid w:val="005705A4"/>
    <w:rsid w:val="00576790"/>
    <w:rsid w:val="00585B9E"/>
    <w:rsid w:val="005A09A5"/>
    <w:rsid w:val="005A6BF2"/>
    <w:rsid w:val="005B1C2F"/>
    <w:rsid w:val="005B21CF"/>
    <w:rsid w:val="005B5DF8"/>
    <w:rsid w:val="005F17CD"/>
    <w:rsid w:val="005F5649"/>
    <w:rsid w:val="00600214"/>
    <w:rsid w:val="00605763"/>
    <w:rsid w:val="00620D5C"/>
    <w:rsid w:val="006423D2"/>
    <w:rsid w:val="00652233"/>
    <w:rsid w:val="006609DD"/>
    <w:rsid w:val="00677F1D"/>
    <w:rsid w:val="00682B00"/>
    <w:rsid w:val="006B1B13"/>
    <w:rsid w:val="006F4D62"/>
    <w:rsid w:val="00700FCD"/>
    <w:rsid w:val="0071020A"/>
    <w:rsid w:val="007115BF"/>
    <w:rsid w:val="00712C45"/>
    <w:rsid w:val="007167BF"/>
    <w:rsid w:val="0072105E"/>
    <w:rsid w:val="00727957"/>
    <w:rsid w:val="00747785"/>
    <w:rsid w:val="007552AB"/>
    <w:rsid w:val="0077352B"/>
    <w:rsid w:val="00782D18"/>
    <w:rsid w:val="007A1607"/>
    <w:rsid w:val="007B1C3A"/>
    <w:rsid w:val="007B780B"/>
    <w:rsid w:val="007C1F61"/>
    <w:rsid w:val="007D4CCE"/>
    <w:rsid w:val="007E0CBA"/>
    <w:rsid w:val="007E6932"/>
    <w:rsid w:val="007E7C31"/>
    <w:rsid w:val="00803F0E"/>
    <w:rsid w:val="00810210"/>
    <w:rsid w:val="008110BC"/>
    <w:rsid w:val="008301D2"/>
    <w:rsid w:val="0083036D"/>
    <w:rsid w:val="00841DF7"/>
    <w:rsid w:val="0084669E"/>
    <w:rsid w:val="008470F0"/>
    <w:rsid w:val="00871DA7"/>
    <w:rsid w:val="00873D53"/>
    <w:rsid w:val="008932CE"/>
    <w:rsid w:val="008A18B6"/>
    <w:rsid w:val="008A6428"/>
    <w:rsid w:val="008B64F5"/>
    <w:rsid w:val="008C428E"/>
    <w:rsid w:val="008D364C"/>
    <w:rsid w:val="008D3766"/>
    <w:rsid w:val="008D494E"/>
    <w:rsid w:val="00905871"/>
    <w:rsid w:val="00911B1C"/>
    <w:rsid w:val="009316A8"/>
    <w:rsid w:val="00933631"/>
    <w:rsid w:val="0093752E"/>
    <w:rsid w:val="00956AF4"/>
    <w:rsid w:val="00967234"/>
    <w:rsid w:val="0097107A"/>
    <w:rsid w:val="00986218"/>
    <w:rsid w:val="009901C3"/>
    <w:rsid w:val="00991978"/>
    <w:rsid w:val="009B3C7C"/>
    <w:rsid w:val="009B79B0"/>
    <w:rsid w:val="009C398B"/>
    <w:rsid w:val="009C499C"/>
    <w:rsid w:val="009C4D1F"/>
    <w:rsid w:val="009C6CEA"/>
    <w:rsid w:val="009D3807"/>
    <w:rsid w:val="009E2ED0"/>
    <w:rsid w:val="00A0399C"/>
    <w:rsid w:val="00A04850"/>
    <w:rsid w:val="00A2065D"/>
    <w:rsid w:val="00A27235"/>
    <w:rsid w:val="00A306B5"/>
    <w:rsid w:val="00A4135A"/>
    <w:rsid w:val="00A42895"/>
    <w:rsid w:val="00A43534"/>
    <w:rsid w:val="00A47E40"/>
    <w:rsid w:val="00A56274"/>
    <w:rsid w:val="00A73F95"/>
    <w:rsid w:val="00A95974"/>
    <w:rsid w:val="00AA55D7"/>
    <w:rsid w:val="00AC09F7"/>
    <w:rsid w:val="00AC4771"/>
    <w:rsid w:val="00AE2983"/>
    <w:rsid w:val="00B036D2"/>
    <w:rsid w:val="00B1690D"/>
    <w:rsid w:val="00B20122"/>
    <w:rsid w:val="00B27751"/>
    <w:rsid w:val="00B449FE"/>
    <w:rsid w:val="00B64A5F"/>
    <w:rsid w:val="00B7683E"/>
    <w:rsid w:val="00B87A37"/>
    <w:rsid w:val="00BA0F9E"/>
    <w:rsid w:val="00BC7844"/>
    <w:rsid w:val="00BD018D"/>
    <w:rsid w:val="00BF7AFC"/>
    <w:rsid w:val="00C00033"/>
    <w:rsid w:val="00C06402"/>
    <w:rsid w:val="00C13F81"/>
    <w:rsid w:val="00C17B15"/>
    <w:rsid w:val="00C24581"/>
    <w:rsid w:val="00C266A0"/>
    <w:rsid w:val="00C31B96"/>
    <w:rsid w:val="00C327AE"/>
    <w:rsid w:val="00C50D2D"/>
    <w:rsid w:val="00C51A08"/>
    <w:rsid w:val="00C52AEA"/>
    <w:rsid w:val="00C61BB8"/>
    <w:rsid w:val="00C62C7F"/>
    <w:rsid w:val="00C630EA"/>
    <w:rsid w:val="00C64D37"/>
    <w:rsid w:val="00C67F11"/>
    <w:rsid w:val="00C7284B"/>
    <w:rsid w:val="00CD2BA5"/>
    <w:rsid w:val="00CD7811"/>
    <w:rsid w:val="00CE0FD5"/>
    <w:rsid w:val="00D00244"/>
    <w:rsid w:val="00D15B76"/>
    <w:rsid w:val="00D1622F"/>
    <w:rsid w:val="00D178FA"/>
    <w:rsid w:val="00D27BCC"/>
    <w:rsid w:val="00D3365E"/>
    <w:rsid w:val="00D375FC"/>
    <w:rsid w:val="00D5134E"/>
    <w:rsid w:val="00D52895"/>
    <w:rsid w:val="00D55686"/>
    <w:rsid w:val="00D57EC5"/>
    <w:rsid w:val="00D74F61"/>
    <w:rsid w:val="00D8393A"/>
    <w:rsid w:val="00D8636F"/>
    <w:rsid w:val="00D86CEC"/>
    <w:rsid w:val="00D922DF"/>
    <w:rsid w:val="00D927E8"/>
    <w:rsid w:val="00DA4B11"/>
    <w:rsid w:val="00DC0D8E"/>
    <w:rsid w:val="00DC682A"/>
    <w:rsid w:val="00DD38A4"/>
    <w:rsid w:val="00DF406B"/>
    <w:rsid w:val="00E1287A"/>
    <w:rsid w:val="00E13F79"/>
    <w:rsid w:val="00E218B5"/>
    <w:rsid w:val="00E22E5D"/>
    <w:rsid w:val="00E33EA9"/>
    <w:rsid w:val="00E517E0"/>
    <w:rsid w:val="00E5716A"/>
    <w:rsid w:val="00E96E0B"/>
    <w:rsid w:val="00EB002B"/>
    <w:rsid w:val="00EB2286"/>
    <w:rsid w:val="00EB4E52"/>
    <w:rsid w:val="00EC1478"/>
    <w:rsid w:val="00EC5A8C"/>
    <w:rsid w:val="00ED2395"/>
    <w:rsid w:val="00ED5126"/>
    <w:rsid w:val="00ED7F8A"/>
    <w:rsid w:val="00EE231D"/>
    <w:rsid w:val="00EF475F"/>
    <w:rsid w:val="00F24618"/>
    <w:rsid w:val="00F31EAF"/>
    <w:rsid w:val="00F5332B"/>
    <w:rsid w:val="00F559C3"/>
    <w:rsid w:val="00F65AC4"/>
    <w:rsid w:val="00F9777E"/>
    <w:rsid w:val="00FA0C63"/>
    <w:rsid w:val="00FA1BEE"/>
    <w:rsid w:val="00FA781F"/>
    <w:rsid w:val="00FE03D5"/>
    <w:rsid w:val="00FF3E08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FB001"/>
  <w15:chartTrackingRefBased/>
  <w15:docId w15:val="{89790676-BA8E-4973-A53A-003F68EB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EBA"/>
    <w:pPr>
      <w:jc w:val="both"/>
    </w:pPr>
    <w:rPr>
      <w:rFonts w:ascii="Arial" w:hAnsi="Arial" w:cs="Arial"/>
      <w:color w:val="000000" w:themeColor="text1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727957"/>
    <w:pPr>
      <w:outlineLvl w:val="0"/>
    </w:pPr>
    <w:rPr>
      <w:b/>
      <w:noProof/>
      <w:sz w:val="40"/>
      <w:szCs w:val="40"/>
      <w:lang w:eastAsia="fr-BE"/>
    </w:rPr>
  </w:style>
  <w:style w:type="paragraph" w:styleId="Titre2">
    <w:name w:val="heading 2"/>
    <w:aliases w:val="Titre bis"/>
    <w:basedOn w:val="Normal"/>
    <w:next w:val="Normal"/>
    <w:link w:val="Titre2Car"/>
    <w:uiPriority w:val="9"/>
    <w:unhideWhenUsed/>
    <w:rsid w:val="00D8636F"/>
    <w:pPr>
      <w:spacing w:after="0" w:line="240" w:lineRule="auto"/>
      <w:ind w:left="2124" w:firstLine="708"/>
      <w:outlineLvl w:val="1"/>
    </w:pPr>
    <w:rPr>
      <w:b/>
      <w:sz w:val="66"/>
      <w:szCs w:val="6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93EBA"/>
    <w:pPr>
      <w:spacing w:after="0" w:line="240" w:lineRule="auto"/>
      <w:outlineLvl w:val="2"/>
    </w:pPr>
    <w:rPr>
      <w:b/>
      <w:color w:val="0033A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393E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3A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rsid w:val="00D8636F"/>
    <w:pPr>
      <w:spacing w:after="0" w:line="240" w:lineRule="auto"/>
      <w:ind w:left="2124" w:firstLine="708"/>
    </w:pPr>
    <w:rPr>
      <w:b/>
      <w:sz w:val="120"/>
      <w:szCs w:val="120"/>
    </w:rPr>
  </w:style>
  <w:style w:type="character" w:customStyle="1" w:styleId="TitreCar">
    <w:name w:val="Titre Car"/>
    <w:basedOn w:val="Policepardfaut"/>
    <w:link w:val="Titre"/>
    <w:uiPriority w:val="10"/>
    <w:rsid w:val="00D8636F"/>
    <w:rPr>
      <w:rFonts w:ascii="Arial" w:hAnsi="Arial" w:cs="Arial"/>
      <w:b/>
      <w:color w:val="2D5CA3"/>
      <w:sz w:val="120"/>
      <w:szCs w:val="120"/>
    </w:rPr>
  </w:style>
  <w:style w:type="character" w:customStyle="1" w:styleId="Titre2Car">
    <w:name w:val="Titre 2 Car"/>
    <w:aliases w:val="Titre bis Car"/>
    <w:basedOn w:val="Policepardfaut"/>
    <w:link w:val="Titre2"/>
    <w:uiPriority w:val="9"/>
    <w:rsid w:val="00D8636F"/>
    <w:rPr>
      <w:rFonts w:ascii="Arial" w:hAnsi="Arial" w:cs="Arial"/>
      <w:b/>
      <w:color w:val="001C5A"/>
      <w:sz w:val="66"/>
      <w:szCs w:val="66"/>
    </w:rPr>
  </w:style>
  <w:style w:type="character" w:styleId="Lienhypertexte">
    <w:name w:val="Hyperlink"/>
    <w:basedOn w:val="Policepardfaut"/>
    <w:uiPriority w:val="99"/>
    <w:unhideWhenUsed/>
    <w:rsid w:val="00D8636F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27957"/>
    <w:rPr>
      <w:rFonts w:ascii="Arial" w:hAnsi="Arial" w:cs="Arial"/>
      <w:b/>
      <w:noProof/>
      <w:color w:val="001C5A"/>
      <w:sz w:val="40"/>
      <w:szCs w:val="40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1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B96"/>
    <w:rPr>
      <w:rFonts w:ascii="Segoe UI" w:hAnsi="Segoe UI" w:cs="Segoe UI"/>
      <w:color w:val="2D5CA3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393EBA"/>
    <w:rPr>
      <w:rFonts w:ascii="Arial" w:hAnsi="Arial" w:cs="Arial"/>
      <w:b/>
      <w:color w:val="0033A1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5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C20"/>
    <w:rPr>
      <w:rFonts w:ascii="Arial" w:hAnsi="Arial" w:cs="Arial"/>
      <w:color w:val="2D5CA3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052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C20"/>
    <w:rPr>
      <w:rFonts w:ascii="Arial" w:hAnsi="Arial" w:cs="Arial"/>
      <w:color w:val="2D5CA3"/>
      <w:sz w:val="24"/>
      <w:szCs w:val="24"/>
    </w:rPr>
  </w:style>
  <w:style w:type="paragraph" w:styleId="NormalWeb">
    <w:name w:val="Normal (Web)"/>
    <w:basedOn w:val="Normal"/>
    <w:uiPriority w:val="99"/>
    <w:rsid w:val="00A27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nl-NL" w:eastAsia="nl-NL"/>
    </w:rPr>
  </w:style>
  <w:style w:type="paragraph" w:styleId="Paragraphedeliste">
    <w:name w:val="List Paragraph"/>
    <w:basedOn w:val="Normal"/>
    <w:link w:val="ParagraphedelisteCar"/>
    <w:uiPriority w:val="34"/>
    <w:rsid w:val="00454565"/>
    <w:pPr>
      <w:ind w:left="720"/>
      <w:contextualSpacing/>
    </w:pPr>
    <w:rPr>
      <w:rFonts w:cstheme="minorBidi"/>
      <w:szCs w:val="22"/>
      <w:lang w:val="nl-BE"/>
    </w:rPr>
  </w:style>
  <w:style w:type="character" w:styleId="Accentuationlgre">
    <w:name w:val="Subtle Emphasis"/>
    <w:basedOn w:val="Accentuation"/>
    <w:uiPriority w:val="19"/>
    <w:rsid w:val="00B64A5F"/>
    <w:rPr>
      <w:rFonts w:ascii="Arial" w:hAnsi="Arial"/>
      <w:i w:val="0"/>
      <w:iCs w:val="0"/>
      <w:color w:val="213A8F"/>
      <w:sz w:val="24"/>
    </w:rPr>
  </w:style>
  <w:style w:type="paragraph" w:customStyle="1" w:styleId="Default">
    <w:name w:val="Default"/>
    <w:uiPriority w:val="99"/>
    <w:rsid w:val="00727957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rsid w:val="00A27235"/>
    <w:rPr>
      <w:i/>
      <w:iCs/>
    </w:rPr>
  </w:style>
  <w:style w:type="paragraph" w:styleId="Sansinterligne">
    <w:name w:val="No Spacing"/>
    <w:uiPriority w:val="1"/>
    <w:rsid w:val="004869FA"/>
    <w:pPr>
      <w:spacing w:after="0" w:line="240" w:lineRule="auto"/>
      <w:ind w:left="993"/>
      <w:jc w:val="both"/>
    </w:pPr>
    <w:rPr>
      <w:rFonts w:ascii="Arial" w:hAnsi="Arial" w:cs="Arial"/>
      <w:color w:val="213A8F"/>
      <w:sz w:val="24"/>
      <w:szCs w:val="24"/>
      <w:lang w:eastAsia="fr-FR"/>
    </w:rPr>
  </w:style>
  <w:style w:type="character" w:styleId="Accentuationintense">
    <w:name w:val="Intense Emphasis"/>
    <w:basedOn w:val="Policepardfaut"/>
    <w:uiPriority w:val="21"/>
    <w:rsid w:val="00393EBA"/>
    <w:rPr>
      <w:i/>
      <w:iCs/>
      <w:color w:val="0033A1"/>
    </w:rPr>
  </w:style>
  <w:style w:type="paragraph" w:styleId="Commentaire">
    <w:name w:val="annotation text"/>
    <w:basedOn w:val="Normal"/>
    <w:link w:val="CommentaireCar"/>
    <w:unhideWhenUsed/>
    <w:rsid w:val="00F5332B"/>
    <w:pPr>
      <w:spacing w:after="0" w:line="240" w:lineRule="auto"/>
      <w:jc w:val="left"/>
    </w:pPr>
    <w:rPr>
      <w:rFonts w:ascii="Times New Roman" w:eastAsia="Times New Roman" w:hAnsi="Times New Roman" w:cs="Times New Roman"/>
      <w:color w:val="auto"/>
      <w:szCs w:val="20"/>
      <w:lang w:val="fr-FR"/>
    </w:rPr>
  </w:style>
  <w:style w:type="character" w:customStyle="1" w:styleId="CommentaireCar">
    <w:name w:val="Commentaire Car"/>
    <w:basedOn w:val="Policepardfaut"/>
    <w:link w:val="Commentaire"/>
    <w:rsid w:val="00F5332B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En-ttedetabledesmatires">
    <w:name w:val="TOC Heading"/>
    <w:basedOn w:val="Titre1"/>
    <w:next w:val="Normal"/>
    <w:uiPriority w:val="39"/>
    <w:unhideWhenUsed/>
    <w:rsid w:val="00393EBA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noProof w:val="0"/>
      <w:color w:val="0033A1"/>
      <w:sz w:val="32"/>
      <w:szCs w:val="32"/>
    </w:rPr>
  </w:style>
  <w:style w:type="paragraph" w:styleId="TM2">
    <w:name w:val="toc 2"/>
    <w:basedOn w:val="Normal"/>
    <w:next w:val="Normal"/>
    <w:autoRedefine/>
    <w:uiPriority w:val="39"/>
    <w:unhideWhenUsed/>
    <w:rsid w:val="00D74F61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9C6CEA"/>
    <w:pPr>
      <w:tabs>
        <w:tab w:val="right" w:leader="dot" w:pos="9062"/>
      </w:tabs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D74F61"/>
    <w:pPr>
      <w:spacing w:after="100"/>
      <w:ind w:left="480"/>
    </w:pPr>
  </w:style>
  <w:style w:type="character" w:styleId="Marquedecommentaire">
    <w:name w:val="annotation reference"/>
    <w:basedOn w:val="Policepardfaut"/>
    <w:uiPriority w:val="99"/>
    <w:semiHidden/>
    <w:unhideWhenUsed/>
    <w:rsid w:val="00D8393A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393A"/>
    <w:pPr>
      <w:spacing w:after="160"/>
      <w:ind w:left="993"/>
      <w:jc w:val="both"/>
    </w:pPr>
    <w:rPr>
      <w:rFonts w:ascii="Arial" w:eastAsiaTheme="minorHAnsi" w:hAnsi="Arial" w:cs="Arial"/>
      <w:b/>
      <w:bCs/>
      <w:color w:val="001C5A"/>
      <w:lang w:val="fr-BE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393A"/>
    <w:rPr>
      <w:rFonts w:ascii="Arial" w:eastAsia="Times New Roman" w:hAnsi="Arial" w:cs="Arial"/>
      <w:b/>
      <w:bCs/>
      <w:color w:val="001C5A"/>
      <w:sz w:val="20"/>
      <w:szCs w:val="20"/>
      <w:lang w:val="fr-FR" w:eastAsia="fr-FR"/>
    </w:rPr>
  </w:style>
  <w:style w:type="paragraph" w:customStyle="1" w:styleId="Modus0">
    <w:name w:val="Modus 0"/>
    <w:basedOn w:val="Normal"/>
    <w:link w:val="Modus0Char"/>
    <w:qFormat/>
    <w:rsid w:val="00393EBA"/>
    <w:pPr>
      <w:jc w:val="left"/>
    </w:pPr>
    <w:rPr>
      <w:b/>
      <w:noProof/>
      <w:color w:val="0033A1"/>
      <w:sz w:val="40"/>
      <w:szCs w:val="40"/>
      <w:lang w:val="nl-BE" w:eastAsia="fr-BE"/>
    </w:rPr>
  </w:style>
  <w:style w:type="paragraph" w:customStyle="1" w:styleId="Modus1">
    <w:name w:val="Modus 1"/>
    <w:basedOn w:val="Titre1"/>
    <w:link w:val="Modus1Char"/>
    <w:qFormat/>
    <w:rsid w:val="00393EBA"/>
    <w:pPr>
      <w:numPr>
        <w:numId w:val="1"/>
      </w:numPr>
    </w:pPr>
    <w:rPr>
      <w:color w:val="0033A1"/>
    </w:rPr>
  </w:style>
  <w:style w:type="character" w:customStyle="1" w:styleId="Modus0Char">
    <w:name w:val="Modus 0 Char"/>
    <w:basedOn w:val="Policepardfaut"/>
    <w:link w:val="Modus0"/>
    <w:rsid w:val="00393EBA"/>
    <w:rPr>
      <w:rFonts w:ascii="Arial" w:hAnsi="Arial" w:cs="Arial"/>
      <w:b/>
      <w:noProof/>
      <w:color w:val="0033A1"/>
      <w:sz w:val="40"/>
      <w:szCs w:val="40"/>
      <w:lang w:val="nl-BE" w:eastAsia="fr-BE"/>
    </w:rPr>
  </w:style>
  <w:style w:type="paragraph" w:customStyle="1" w:styleId="Modus2">
    <w:name w:val="Modus 2"/>
    <w:basedOn w:val="Titre1"/>
    <w:link w:val="Modus2Car"/>
    <w:qFormat/>
    <w:rsid w:val="00712C45"/>
    <w:pPr>
      <w:jc w:val="left"/>
    </w:pPr>
    <w:rPr>
      <w:noProof w:val="0"/>
      <w:color w:val="0033A1"/>
      <w:sz w:val="28"/>
      <w:szCs w:val="28"/>
      <w:lang w:eastAsia="fr-FR"/>
    </w:rPr>
  </w:style>
  <w:style w:type="character" w:customStyle="1" w:styleId="Modus1Char">
    <w:name w:val="Modus 1 Char"/>
    <w:basedOn w:val="Titre1Car"/>
    <w:link w:val="Modus1"/>
    <w:rsid w:val="00393EBA"/>
    <w:rPr>
      <w:rFonts w:ascii="Arial" w:hAnsi="Arial" w:cs="Arial"/>
      <w:b/>
      <w:noProof/>
      <w:color w:val="0033A1"/>
      <w:sz w:val="40"/>
      <w:szCs w:val="40"/>
      <w:lang w:eastAsia="fr-BE"/>
    </w:rPr>
  </w:style>
  <w:style w:type="paragraph" w:customStyle="1" w:styleId="Modus3">
    <w:name w:val="Modus 3"/>
    <w:basedOn w:val="Paragraphedeliste"/>
    <w:link w:val="Modus3Char"/>
    <w:qFormat/>
    <w:rsid w:val="00A0399C"/>
    <w:pPr>
      <w:ind w:left="0"/>
    </w:pPr>
    <w:rPr>
      <w:color w:val="0033A1"/>
      <w:szCs w:val="20"/>
    </w:rPr>
  </w:style>
  <w:style w:type="character" w:customStyle="1" w:styleId="Modus2Car">
    <w:name w:val="Modus 2 Car"/>
    <w:basedOn w:val="Titre1Car"/>
    <w:link w:val="Modus2"/>
    <w:rsid w:val="00712C45"/>
    <w:rPr>
      <w:rFonts w:ascii="Arial" w:hAnsi="Arial" w:cs="Arial"/>
      <w:b/>
      <w:noProof/>
      <w:color w:val="0033A1"/>
      <w:sz w:val="28"/>
      <w:szCs w:val="28"/>
      <w:lang w:eastAsia="fr-FR"/>
    </w:rPr>
  </w:style>
  <w:style w:type="paragraph" w:customStyle="1" w:styleId="Modus4">
    <w:name w:val="Modus 4"/>
    <w:basedOn w:val="Paragraphedeliste"/>
    <w:link w:val="Modus4Char"/>
    <w:qFormat/>
    <w:rsid w:val="00A0399C"/>
    <w:pPr>
      <w:numPr>
        <w:numId w:val="15"/>
      </w:numPr>
    </w:pPr>
    <w:rPr>
      <w:color w:val="0033A1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2717AD"/>
    <w:rPr>
      <w:rFonts w:ascii="Arial" w:hAnsi="Arial"/>
      <w:color w:val="213A8F"/>
      <w:sz w:val="24"/>
      <w:lang w:val="nl-BE" w:eastAsia="fr-FR"/>
    </w:rPr>
  </w:style>
  <w:style w:type="character" w:customStyle="1" w:styleId="Modus3Char">
    <w:name w:val="Modus 3 Char"/>
    <w:basedOn w:val="ParagraphedelisteCar"/>
    <w:link w:val="Modus3"/>
    <w:rsid w:val="00A0399C"/>
    <w:rPr>
      <w:rFonts w:ascii="Arial" w:hAnsi="Arial"/>
      <w:color w:val="0033A1"/>
      <w:sz w:val="20"/>
      <w:szCs w:val="20"/>
      <w:lang w:val="nl-BE" w:eastAsia="fr-FR"/>
    </w:rPr>
  </w:style>
  <w:style w:type="paragraph" w:customStyle="1" w:styleId="Modus5">
    <w:name w:val="Modus 5"/>
    <w:basedOn w:val="Normal"/>
    <w:link w:val="Modus5Char"/>
    <w:qFormat/>
    <w:rsid w:val="00393EBA"/>
    <w:pPr>
      <w:spacing w:after="105" w:line="240" w:lineRule="auto"/>
      <w:ind w:right="3"/>
    </w:pPr>
    <w:rPr>
      <w:color w:val="0033A1"/>
      <w:szCs w:val="20"/>
      <w:lang w:val="nl-BE" w:eastAsia="fr-BE"/>
    </w:rPr>
  </w:style>
  <w:style w:type="character" w:customStyle="1" w:styleId="Modus4Char">
    <w:name w:val="Modus 4 Char"/>
    <w:basedOn w:val="ParagraphedelisteCar"/>
    <w:link w:val="Modus4"/>
    <w:rsid w:val="00A0399C"/>
    <w:rPr>
      <w:rFonts w:ascii="Arial" w:hAnsi="Arial"/>
      <w:color w:val="0033A1"/>
      <w:sz w:val="20"/>
      <w:szCs w:val="20"/>
      <w:lang w:val="nl-BE" w:eastAsia="fr-FR"/>
    </w:rPr>
  </w:style>
  <w:style w:type="character" w:customStyle="1" w:styleId="Modus5Char">
    <w:name w:val="Modus 5 Char"/>
    <w:basedOn w:val="Policepardfaut"/>
    <w:link w:val="Modus5"/>
    <w:rsid w:val="00393EBA"/>
    <w:rPr>
      <w:rFonts w:ascii="Arial" w:hAnsi="Arial" w:cs="Arial"/>
      <w:color w:val="0033A1"/>
      <w:sz w:val="20"/>
      <w:szCs w:val="20"/>
      <w:lang w:val="nl-BE" w:eastAsia="fr-BE"/>
    </w:rPr>
  </w:style>
  <w:style w:type="paragraph" w:customStyle="1" w:styleId="Modus6">
    <w:name w:val="Modus 6"/>
    <w:basedOn w:val="Normal"/>
    <w:link w:val="Modus6Char"/>
    <w:qFormat/>
    <w:rsid w:val="00A0399C"/>
    <w:pPr>
      <w:jc w:val="left"/>
    </w:pPr>
    <w:rPr>
      <w:color w:val="0033A1"/>
      <w:szCs w:val="20"/>
    </w:rPr>
  </w:style>
  <w:style w:type="character" w:customStyle="1" w:styleId="Modus6Char">
    <w:name w:val="Modus 6 Char"/>
    <w:basedOn w:val="Policepardfaut"/>
    <w:link w:val="Modus6"/>
    <w:rsid w:val="00A0399C"/>
    <w:rPr>
      <w:rFonts w:ascii="Arial" w:hAnsi="Arial" w:cs="Arial"/>
      <w:color w:val="0033A1"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423D2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393EBA"/>
    <w:rPr>
      <w:rFonts w:asciiTheme="majorHAnsi" w:eastAsiaTheme="majorEastAsia" w:hAnsiTheme="majorHAnsi" w:cstheme="majorBidi"/>
      <w:i/>
      <w:iCs/>
      <w:color w:val="0033A1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393EBA"/>
    <w:pPr>
      <w:numPr>
        <w:ilvl w:val="1"/>
      </w:numPr>
      <w:ind w:left="993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393EBA"/>
    <w:rPr>
      <w:rFonts w:eastAsiaTheme="minorEastAsia"/>
      <w:color w:val="000000" w:themeColor="text1"/>
      <w:spacing w:val="1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rsid w:val="00393E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033A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93EBA"/>
    <w:rPr>
      <w:rFonts w:ascii="Arial" w:hAnsi="Arial" w:cs="Arial"/>
      <w:i/>
      <w:iCs/>
      <w:color w:val="0033A1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rsid w:val="00393EBA"/>
    <w:rPr>
      <w:b/>
      <w:bCs/>
      <w:smallCaps/>
      <w:color w:val="0033A1"/>
      <w:spacing w:val="5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97F92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57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9123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2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ctiris.brussels/fr/employeurs/fpi-en-entreprise/" TargetMode="Externa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ctiris.brussels/fr/employeurs/activa-brussels/" TargetMode="External"/><Relationship Id="rId17" Type="http://schemas.openxmlformats.org/officeDocument/2006/relationships/hyperlink" Target="mailto:employeurs@actiris.b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hyperlink" Target="https://www.actiris.brussels/fr/employeurs/fpi-en-entreprise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odusDOC" ma:contentTypeID="0x01010079A0192BC4C2E54A8F632498686CDD1C00D976EB116442F5458FA7716644833CFE" ma:contentTypeVersion="12" ma:contentTypeDescription="" ma:contentTypeScope="" ma:versionID="7f48f7e597c0cd13a82a70664f65ef0f">
  <xsd:schema xmlns:xsd="http://www.w3.org/2001/XMLSchema" xmlns:xs="http://www.w3.org/2001/XMLSchema" xmlns:p="http://schemas.microsoft.com/office/2006/metadata/properties" xmlns:ns1="http://schemas.microsoft.com/sharepoint/v3" xmlns:ns2="14505980-a7d4-4550-a67c-5b8659b95f9d" xmlns:ns3="d8bec8de-cd02-4c5c-832d-999eff579f41" targetNamespace="http://schemas.microsoft.com/office/2006/metadata/properties" ma:root="true" ma:fieldsID="d76a867f7c4e7afe55ffee0dcc35f24e" ns1:_="" ns2:_="" ns3:_="">
    <xsd:import namespace="http://schemas.microsoft.com/sharepoint/v3"/>
    <xsd:import namespace="14505980-a7d4-4550-a67c-5b8659b95f9d"/>
    <xsd:import namespace="d8bec8de-cd02-4c5c-832d-999eff579f41"/>
    <xsd:element name="properties">
      <xsd:complexType>
        <xsd:sequence>
          <xsd:element name="documentManagement">
            <xsd:complexType>
              <xsd:all>
                <xsd:element ref="ns2:Moduslangue" minOccurs="0"/>
                <xsd:element ref="ns2:ModusLocked" minOccurs="0"/>
                <xsd:element ref="ns1:RelatedItems" minOccurs="0"/>
                <xsd:element ref="ns2:TaxCatchAll" minOccurs="0"/>
                <xsd:element ref="ns2:TaxCatchAllLabel" minOccurs="0"/>
                <xsd:element ref="ns2:m59be33859154bc5bafcc2db46f85436" minOccurs="0"/>
                <xsd:element ref="ns2:c35bacf87ac340dcbf7b411ebc298dce" minOccurs="0"/>
                <xsd:element ref="ns2:e44550f16ef24241992b33bc5c1e0f6a" minOccurs="0"/>
                <xsd:element ref="ns3:ModusNew" minOccurs="0"/>
                <xsd:element ref="ns2:TaxKeywordTaxHTField" minOccurs="0"/>
                <xsd:element ref="ns3:ModusNonGarantsPartners" minOccurs="0"/>
                <xsd:element ref="ns3:ModusGarantsPartn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7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05980-a7d4-4550-a67c-5b8659b95f9d" elementFormDefault="qualified">
    <xsd:import namespace="http://schemas.microsoft.com/office/2006/documentManagement/types"/>
    <xsd:import namespace="http://schemas.microsoft.com/office/infopath/2007/PartnerControls"/>
    <xsd:element name="Moduslangue" ma:index="3" nillable="true" ma:displayName="Moduslangue" ma:default="FR" ma:format="Dropdown" ma:internalName="Moduslangue">
      <xsd:simpleType>
        <xsd:restriction base="dms:Choice">
          <xsd:enumeration value="FR"/>
          <xsd:enumeration value="NL"/>
        </xsd:restriction>
      </xsd:simpleType>
    </xsd:element>
    <xsd:element name="ModusLocked" ma:index="6" nillable="true" ma:displayName="ModusLocked" ma:default="0" ma:internalName="ModusLocked">
      <xsd:simpleType>
        <xsd:restriction base="dms:Boolean"/>
      </xsd:simpleType>
    </xsd:element>
    <xsd:element name="TaxCatchAll" ma:index="8" nillable="true" ma:displayName="Taxonomy Catch All Column" ma:hidden="true" ma:list="{6e380d24-bce1-4baa-8990-4c95fd6b65c2}" ma:internalName="TaxCatchAll" ma:showField="CatchAllData" ma:web="d8bec8de-cd02-4c5c-832d-999eff579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6e380d24-bce1-4baa-8990-4c95fd6b65c2}" ma:internalName="TaxCatchAllLabel" ma:readOnly="true" ma:showField="CatchAllDataLabel" ma:web="d8bec8de-cd02-4c5c-832d-999eff579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59be33859154bc5bafcc2db46f85436" ma:index="12" nillable="true" ma:taxonomy="true" ma:internalName="m59be33859154bc5bafcc2db46f85436" ma:taxonomyFieldName="ModusPilier" ma:displayName="ModusPilier" ma:default="" ma:fieldId="{659be338-5915-4bc5-bafc-c2db46f85436}" ma:taxonomyMulti="true" ma:sspId="dc20c922-0388-4f29-a492-a2b92feeed97" ma:termSetId="2e8b32f5-9ce1-4e9d-ae8c-55a9098854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35bacf87ac340dcbf7b411ebc298dce" ma:index="15" nillable="true" ma:taxonomy="true" ma:internalName="c35bacf87ac340dcbf7b411ebc298dce" ma:taxonomyFieldName="ModusTag" ma:displayName="ModusTag" ma:default="" ma:fieldId="{c35bacf8-7ac3-40dc-bf7b-411ebc298dce}" ma:taxonomyMulti="true" ma:sspId="dc20c922-0388-4f29-a492-a2b92feeed97" ma:termSetId="733c63fe-847e-4c5f-b264-72c8e23867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44550f16ef24241992b33bc5c1e0f6a" ma:index="17" nillable="true" ma:taxonomy="true" ma:internalName="e44550f16ef24241992b33bc5c1e0f6a" ma:taxonomyFieldName="ModusCat" ma:displayName="ModusCat" ma:default="" ma:fieldId="{e44550f1-6ef2-4241-992b-33bc5c1e0f6a}" ma:taxonomyMulti="true" ma:sspId="dc20c922-0388-4f29-a492-a2b92feeed97" ma:termSetId="30eb31e4-580e-41e9-8cf6-55f9073e0d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dc20c922-0388-4f29-a492-a2b92feeed9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ec8de-cd02-4c5c-832d-999eff579f41" elementFormDefault="qualified">
    <xsd:import namespace="http://schemas.microsoft.com/office/2006/documentManagement/types"/>
    <xsd:import namespace="http://schemas.microsoft.com/office/infopath/2007/PartnerControls"/>
    <xsd:element name="ModusNew" ma:index="19" nillable="true" ma:displayName="ModusNew" ma:default="0" ma:internalName="ModusNew">
      <xsd:simpleType>
        <xsd:restriction base="dms:Boolean"/>
      </xsd:simpleType>
    </xsd:element>
    <xsd:element name="ModusNonGarantsPartners" ma:index="22" nillable="true" ma:displayName="ModusNonGarantsPartners" ma:default="0" ma:internalName="ModusNonGarantsPartners" ma:readOnly="false">
      <xsd:simpleType>
        <xsd:restriction base="dms:Boolean"/>
      </xsd:simpleType>
    </xsd:element>
    <xsd:element name="ModusGarantsPartners" ma:index="23" nillable="true" ma:displayName="ModusGarantsPartners" ma:default="0" ma:internalName="ModusGarantsPartners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usNew xmlns="d8bec8de-cd02-4c5c-832d-999eff579f41">false</ModusNew>
    <ModusLocked xmlns="14505980-a7d4-4550-a67c-5b8659b95f9d">false</ModusLocked>
    <m59be33859154bc5bafcc2db46f85436 xmlns="14505980-a7d4-4550-a67c-5b8659b95f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Employeurs</TermName>
          <TermId xmlns="http://schemas.microsoft.com/office/infopath/2007/PartnerControls">b3785d2e-3fe6-407d-bd84-e7c9a58d92c9</TermId>
        </TermInfo>
      </Terms>
    </m59be33859154bc5bafcc2db46f85436>
    <c35bacf87ac340dcbf7b411ebc298dce xmlns="14505980-a7d4-4550-a67c-5b8659b95f9d">
      <Terms xmlns="http://schemas.microsoft.com/office/infopath/2007/PartnerControls"/>
    </c35bacf87ac340dcbf7b411ebc298dce>
    <TaxKeywordTaxHTField xmlns="14505980-a7d4-4550-a67c-5b8659b95f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FPIE</TermName>
          <TermId xmlns="http://schemas.microsoft.com/office/infopath/2007/PartnerControls">9d09b3cd-64cc-4a62-934f-0cb379215b50</TermId>
        </TermInfo>
        <TermInfo xmlns="http://schemas.microsoft.com/office/infopath/2007/PartnerControls">
          <TermName xmlns="http://schemas.microsoft.com/office/infopath/2007/PartnerControls">primes</TermName>
          <TermId xmlns="http://schemas.microsoft.com/office/infopath/2007/PartnerControls">43b2672d-60a4-4814-8689-3a0e42f98478</TermId>
        </TermInfo>
      </Terms>
    </TaxKeywordTaxHTField>
    <TaxCatchAll xmlns="14505980-a7d4-4550-a67c-5b8659b95f9d">
      <Value>778</Value>
      <Value>97</Value>
      <Value>584</Value>
      <Value>549</Value>
      <Value>155</Value>
      <Value>102</Value>
    </TaxCatchAll>
    <Moduslangue xmlns="14505980-a7d4-4550-a67c-5b8659b95f9d">FR</Moduslangue>
    <e44550f16ef24241992b33bc5c1e0f6a xmlns="14505980-a7d4-4550-a67c-5b8659b95f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Programmes d'emploi</TermName>
          <TermId xmlns="http://schemas.microsoft.com/office/infopath/2007/PartnerControls">333d4f68-6683-4efa-ac98-e4539bf88758</TermId>
        </TermInfo>
        <TermInfo xmlns="http://schemas.microsoft.com/office/infopath/2007/PartnerControls">
          <TermName xmlns="http://schemas.microsoft.com/office/infopath/2007/PartnerControls">Prime</TermName>
          <TermId xmlns="http://schemas.microsoft.com/office/infopath/2007/PartnerControls">9dc1563e-a877-4637-a38a-d6f5c79ee7c6</TermId>
        </TermInfo>
        <TermInfo xmlns="http://schemas.microsoft.com/office/infopath/2007/PartnerControls">
          <TermName xmlns="http://schemas.microsoft.com/office/infopath/2007/PartnerControls">FPI</TermName>
          <TermId xmlns="http://schemas.microsoft.com/office/infopath/2007/PartnerControls">e26fef5b-5187-4799-9e52-cc0488ba4ee4</TermId>
        </TermInfo>
      </Terms>
    </e44550f16ef24241992b33bc5c1e0f6a>
    <RelatedItems xmlns="http://schemas.microsoft.com/sharepoint/v3">[{"ItemId":6171,"WebId":null,"ListId":null}]</RelatedItems>
    <ModusGarantsPartners xmlns="d8bec8de-cd02-4c5c-832d-999eff579f41">false</ModusGarantsPartners>
    <ModusNonGarantsPartners xmlns="d8bec8de-cd02-4c5c-832d-999eff579f41">false</ModusNonGarantsPartn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8C409-92F8-453B-ABC6-76866C7667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813547-1A2E-4126-9E66-2B366E61D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505980-a7d4-4550-a67c-5b8659b95f9d"/>
    <ds:schemaRef ds:uri="d8bec8de-cd02-4c5c-832d-999eff579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661DDB-D5E6-4407-8BF3-CD495745231F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terms/"/>
    <ds:schemaRef ds:uri="http://schemas.microsoft.com/sharepoint/v3"/>
    <ds:schemaRef ds:uri="http://schemas.microsoft.com/office/2006/documentManagement/types"/>
    <ds:schemaRef ds:uri="14505980-a7d4-4550-a67c-5b8659b95f9d"/>
    <ds:schemaRef ds:uri="http://www.w3.org/XML/1998/namespace"/>
    <ds:schemaRef ds:uri="d8bec8de-cd02-4c5c-832d-999eff579f41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344F942-71F1-47A2-BCF3-3743162B7B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EM Prime FPI en entreprise</vt:lpstr>
      <vt:lpstr/>
    </vt:vector>
  </TitlesOfParts>
  <Company>Actiris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Prime FPI en entreprise</dc:title>
  <dc:subject/>
  <dc:creator>REZGUI Soukaïna</dc:creator>
  <cp:keywords>primes; FPIE</cp:keywords>
  <dc:description/>
  <cp:lastModifiedBy>EERENS Isabelle</cp:lastModifiedBy>
  <cp:revision>2</cp:revision>
  <cp:lastPrinted>2022-03-31T09:51:00Z</cp:lastPrinted>
  <dcterms:created xsi:type="dcterms:W3CDTF">2023-08-07T13:59:00Z</dcterms:created>
  <dcterms:modified xsi:type="dcterms:W3CDTF">2023-08-07T13:59:00Z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0x01010079A0192BC4C2E54A8F632498686CDD1C00D976EB116442F5458FA7716644833CFE</vt:lpwstr>
  </property>
  <property fmtid="{D5CDD505-2E9C-101B-9397-08002B2CF9AE}" pid="3" name="ModusPilier">
    <vt:lpwstr>97;#Employeurs|b3785d2e-3fe6-407d-bd84-e7c9a58d92c9</vt:lpwstr>
  </property>
  <property fmtid="{D5CDD505-2E9C-101B-9397-08002B2CF9AE}" pid="4" name="ModusTag">
    <vt:lpwstr/>
  </property>
  <property fmtid="{D5CDD505-2E9C-101B-9397-08002B2CF9AE}" pid="5" name="ModusCat">
    <vt:lpwstr>155;#Programmes d'emploi|333d4f68-6683-4efa-ac98-e4539bf88758;#102;#Prime|9dc1563e-a877-4637-a38a-d6f5c79ee7c6;#584;#FPI|e26fef5b-5187-4799-9e52-cc0488ba4ee4</vt:lpwstr>
  </property>
  <property fmtid="{D5CDD505-2E9C-101B-9397-08002B2CF9AE}" pid="6" name="TaxKeyword">
    <vt:lpwstr>778;#FPIE|9d09b3cd-64cc-4a62-934f-0cb379215b50;#549;#primes|43b2672d-60a4-4814-8689-3a0e42f98478</vt:lpwstr>
  </property>
</Properties>
</file>